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583F" w:rsidRPr="00ED358C" w:rsidRDefault="00360587">
      <w:pPr>
        <w:jc w:val="center"/>
        <w:rPr>
          <w:rFonts w:ascii="仿宋" w:eastAsia="仿宋" w:hAnsi="仿宋"/>
          <w:sz w:val="48"/>
          <w:szCs w:val="28"/>
        </w:rPr>
      </w:pPr>
      <w:r w:rsidRPr="00ED358C">
        <w:rPr>
          <w:rFonts w:ascii="仿宋" w:eastAsia="仿宋" w:hAnsi="仿宋" w:hint="eastAsia"/>
          <w:sz w:val="48"/>
          <w:szCs w:val="28"/>
        </w:rPr>
        <w:t>本科生调整修读</w:t>
      </w:r>
      <w:r w:rsidRPr="00ED358C">
        <w:rPr>
          <w:rFonts w:ascii="仿宋" w:eastAsia="仿宋" w:hAnsi="仿宋"/>
          <w:sz w:val="48"/>
          <w:szCs w:val="28"/>
        </w:rPr>
        <w:t>专业</w:t>
      </w:r>
      <w:r w:rsidRPr="00ED358C">
        <w:rPr>
          <w:rFonts w:ascii="仿宋" w:eastAsia="仿宋" w:hAnsi="仿宋" w:hint="eastAsia"/>
          <w:sz w:val="48"/>
          <w:szCs w:val="28"/>
        </w:rPr>
        <w:t>学院</w:t>
      </w:r>
      <w:r w:rsidRPr="00ED358C">
        <w:rPr>
          <w:rFonts w:ascii="仿宋" w:eastAsia="仿宋" w:hAnsi="仿宋"/>
          <w:sz w:val="48"/>
          <w:szCs w:val="28"/>
        </w:rPr>
        <w:t>审核操作指南</w:t>
      </w:r>
    </w:p>
    <w:p w:rsidR="000B583F" w:rsidRPr="00ED358C" w:rsidRDefault="00360587">
      <w:pPr>
        <w:jc w:val="left"/>
        <w:rPr>
          <w:rFonts w:ascii="仿宋" w:eastAsia="仿宋" w:hAnsi="仿宋"/>
          <w:sz w:val="32"/>
          <w:szCs w:val="28"/>
        </w:rPr>
      </w:pPr>
      <w:r w:rsidRPr="00ED358C">
        <w:rPr>
          <w:rFonts w:ascii="仿宋" w:eastAsia="仿宋" w:hAnsi="仿宋"/>
          <w:sz w:val="32"/>
          <w:szCs w:val="28"/>
        </w:rPr>
        <w:t>进入审核界面</w:t>
      </w:r>
      <w:r w:rsidRPr="00ED358C">
        <w:rPr>
          <w:rFonts w:ascii="仿宋" w:eastAsia="仿宋" w:hAnsi="仿宋" w:hint="eastAsia"/>
          <w:sz w:val="32"/>
          <w:szCs w:val="28"/>
        </w:rPr>
        <w:t>：</w:t>
      </w:r>
    </w:p>
    <w:p w:rsidR="000B583F" w:rsidRPr="00ED358C" w:rsidRDefault="00360587">
      <w:pPr>
        <w:tabs>
          <w:tab w:val="left" w:pos="8222"/>
        </w:tabs>
        <w:jc w:val="left"/>
        <w:rPr>
          <w:rFonts w:ascii="仿宋" w:eastAsia="仿宋" w:hAnsi="仿宋"/>
          <w:sz w:val="32"/>
          <w:szCs w:val="32"/>
        </w:rPr>
      </w:pPr>
      <w:r w:rsidRPr="00ED358C">
        <w:rPr>
          <w:rFonts w:ascii="仿宋" w:eastAsia="仿宋" w:hAnsi="仿宋" w:hint="eastAsia"/>
          <w:sz w:val="32"/>
          <w:szCs w:val="32"/>
        </w:rPr>
        <w:t>1.教学秘书或教学院长通过</w:t>
      </w:r>
      <w:hyperlink r:id="rId8" w:history="1">
        <w:r w:rsidRPr="00ED358C">
          <w:rPr>
            <w:rFonts w:ascii="仿宋" w:eastAsia="仿宋" w:hAnsi="仿宋"/>
            <w:color w:val="4472C4" w:themeColor="accent5"/>
            <w:sz w:val="32"/>
            <w:szCs w:val="32"/>
          </w:rPr>
          <w:t>http://a.zuel.edu.cn</w:t>
        </w:r>
      </w:hyperlink>
      <w:r w:rsidRPr="00ED358C">
        <w:rPr>
          <w:rFonts w:ascii="仿宋" w:eastAsia="仿宋" w:hAnsi="仿宋" w:hint="eastAsia"/>
          <w:sz w:val="32"/>
          <w:szCs w:val="32"/>
        </w:rPr>
        <w:t>登录；</w:t>
      </w:r>
    </w:p>
    <w:p w:rsidR="000B583F" w:rsidRPr="00ED358C" w:rsidRDefault="00360587">
      <w:pPr>
        <w:tabs>
          <w:tab w:val="left" w:pos="8222"/>
        </w:tabs>
        <w:jc w:val="left"/>
        <w:rPr>
          <w:rFonts w:ascii="仿宋" w:eastAsia="仿宋" w:hAnsi="仿宋"/>
          <w:sz w:val="32"/>
          <w:szCs w:val="32"/>
        </w:rPr>
      </w:pPr>
      <w:r w:rsidRPr="00ED358C">
        <w:rPr>
          <w:rFonts w:ascii="仿宋" w:eastAsia="仿宋" w:hAnsi="仿宋" w:hint="eastAsia"/>
          <w:sz w:val="32"/>
          <w:szCs w:val="32"/>
        </w:rPr>
        <w:t>2</w:t>
      </w:r>
      <w:r w:rsidRPr="00ED358C">
        <w:rPr>
          <w:rFonts w:ascii="仿宋" w:eastAsia="仿宋" w:hAnsi="仿宋"/>
          <w:sz w:val="32"/>
          <w:szCs w:val="32"/>
        </w:rPr>
        <w:t>.</w:t>
      </w:r>
      <w:r w:rsidRPr="00ED358C">
        <w:rPr>
          <w:rFonts w:ascii="仿宋" w:eastAsia="仿宋" w:hAnsi="仿宋" w:hint="eastAsia"/>
          <w:sz w:val="32"/>
          <w:szCs w:val="32"/>
        </w:rPr>
        <w:t xml:space="preserve"> 登录后依次点击</w:t>
      </w:r>
      <w:r w:rsidRPr="00ED358C">
        <w:rPr>
          <w:rFonts w:ascii="仿宋" w:eastAsia="仿宋" w:hAnsi="仿宋" w:hint="eastAsia"/>
          <w:color w:val="FF0000"/>
          <w:sz w:val="32"/>
          <w:szCs w:val="32"/>
        </w:rPr>
        <w:t>“我的事项”“待办事项”“待处理的事项”，</w:t>
      </w:r>
      <w:r w:rsidRPr="00ED358C">
        <w:rPr>
          <w:rFonts w:ascii="仿宋" w:eastAsia="仿宋" w:hAnsi="仿宋" w:hint="eastAsia"/>
          <w:color w:val="000000" w:themeColor="text1"/>
          <w:sz w:val="32"/>
          <w:szCs w:val="32"/>
        </w:rPr>
        <w:t>找到待办后再点击流程即可进入审核界面；</w:t>
      </w:r>
    </w:p>
    <w:p w:rsidR="000B583F" w:rsidRPr="00ED358C" w:rsidRDefault="00360587">
      <w:pPr>
        <w:tabs>
          <w:tab w:val="left" w:pos="8222"/>
        </w:tabs>
        <w:jc w:val="left"/>
        <w:rPr>
          <w:rFonts w:ascii="仿宋" w:eastAsia="仿宋" w:hAnsi="仿宋"/>
        </w:rPr>
      </w:pPr>
      <w:r w:rsidRPr="00ED358C">
        <w:rPr>
          <w:rFonts w:ascii="仿宋" w:eastAsia="仿宋" w:hAnsi="仿宋"/>
          <w:noProof/>
        </w:rPr>
        <w:drawing>
          <wp:inline distT="0" distB="0" distL="0" distR="0">
            <wp:extent cx="5274310" cy="28714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83F" w:rsidRPr="00ED358C" w:rsidRDefault="000B583F">
      <w:pPr>
        <w:tabs>
          <w:tab w:val="left" w:pos="8222"/>
        </w:tabs>
        <w:jc w:val="left"/>
        <w:rPr>
          <w:rFonts w:ascii="仿宋" w:eastAsia="仿宋" w:hAnsi="仿宋"/>
        </w:rPr>
      </w:pPr>
    </w:p>
    <w:p w:rsidR="000B583F" w:rsidRPr="00A11EBA" w:rsidRDefault="00ED358C" w:rsidP="00ED358C">
      <w:pPr>
        <w:rPr>
          <w:rFonts w:ascii="仿宋" w:eastAsia="仿宋" w:hAnsi="仿宋"/>
          <w:sz w:val="32"/>
          <w:szCs w:val="32"/>
        </w:rPr>
      </w:pPr>
      <w:r w:rsidRPr="00A11EBA">
        <w:rPr>
          <w:rFonts w:ascii="仿宋" w:eastAsia="仿宋" w:hAnsi="仿宋" w:hint="eastAsia"/>
          <w:sz w:val="32"/>
          <w:szCs w:val="32"/>
        </w:rPr>
        <w:t>3.</w:t>
      </w:r>
      <w:r w:rsidR="00360587" w:rsidRPr="00A11EBA">
        <w:rPr>
          <w:rFonts w:ascii="仿宋" w:eastAsia="仿宋" w:hAnsi="仿宋" w:hint="eastAsia"/>
          <w:sz w:val="32"/>
          <w:szCs w:val="32"/>
        </w:rPr>
        <w:t>本流程为汇总审核，第一个学生申请后即会在本学院教学秘书的待办界面出现一个待办，学生申请截止</w:t>
      </w:r>
      <w:proofErr w:type="gramStart"/>
      <w:r w:rsidR="00360587" w:rsidRPr="00A11EBA">
        <w:rPr>
          <w:rFonts w:ascii="仿宋" w:eastAsia="仿宋" w:hAnsi="仿宋" w:hint="eastAsia"/>
          <w:sz w:val="32"/>
          <w:szCs w:val="32"/>
        </w:rPr>
        <w:t>后教学</w:t>
      </w:r>
      <w:proofErr w:type="gramEnd"/>
      <w:r w:rsidR="00360587" w:rsidRPr="00A11EBA">
        <w:rPr>
          <w:rFonts w:ascii="仿宋" w:eastAsia="仿宋" w:hAnsi="仿宋" w:hint="eastAsia"/>
          <w:sz w:val="32"/>
          <w:szCs w:val="32"/>
        </w:rPr>
        <w:t>秘书再进入待办才可以进行审核，学生申请期间，教学秘书只能查看；</w:t>
      </w:r>
    </w:p>
    <w:p w:rsidR="000B583F" w:rsidRPr="00A11EBA" w:rsidRDefault="000B583F">
      <w:pPr>
        <w:rPr>
          <w:rFonts w:ascii="仿宋" w:eastAsia="仿宋" w:hAnsi="仿宋"/>
          <w:sz w:val="32"/>
          <w:szCs w:val="32"/>
        </w:rPr>
      </w:pPr>
    </w:p>
    <w:p w:rsidR="000B583F" w:rsidRPr="00A11EBA" w:rsidRDefault="000B583F">
      <w:pPr>
        <w:rPr>
          <w:rFonts w:ascii="仿宋" w:eastAsia="仿宋" w:hAnsi="仿宋"/>
          <w:sz w:val="32"/>
          <w:szCs w:val="32"/>
        </w:rPr>
      </w:pPr>
    </w:p>
    <w:p w:rsidR="000B583F" w:rsidRPr="00ED358C" w:rsidRDefault="000B583F">
      <w:pPr>
        <w:rPr>
          <w:rFonts w:ascii="仿宋" w:eastAsia="仿宋" w:hAnsi="仿宋"/>
        </w:rPr>
      </w:pPr>
    </w:p>
    <w:p w:rsidR="000B583F" w:rsidRPr="00ED358C" w:rsidRDefault="000B583F">
      <w:pPr>
        <w:rPr>
          <w:rFonts w:ascii="仿宋" w:eastAsia="仿宋" w:hAnsi="仿宋"/>
        </w:rPr>
      </w:pPr>
    </w:p>
    <w:p w:rsidR="000B583F" w:rsidRPr="00ED358C" w:rsidRDefault="000B583F">
      <w:pPr>
        <w:rPr>
          <w:rFonts w:ascii="仿宋" w:eastAsia="仿宋" w:hAnsi="仿宋"/>
        </w:rPr>
      </w:pPr>
    </w:p>
    <w:p w:rsidR="000B583F" w:rsidRPr="00ED358C" w:rsidRDefault="000B583F">
      <w:pPr>
        <w:rPr>
          <w:rFonts w:ascii="仿宋" w:eastAsia="仿宋" w:hAnsi="仿宋"/>
        </w:rPr>
      </w:pPr>
    </w:p>
    <w:p w:rsidR="000B583F" w:rsidRPr="00ED358C" w:rsidRDefault="000B583F">
      <w:pPr>
        <w:rPr>
          <w:rFonts w:ascii="仿宋" w:eastAsia="仿宋" w:hAnsi="仿宋"/>
        </w:rPr>
      </w:pPr>
    </w:p>
    <w:p w:rsidR="000B583F" w:rsidRPr="00ED358C" w:rsidRDefault="000B583F">
      <w:pPr>
        <w:rPr>
          <w:rFonts w:ascii="仿宋" w:eastAsia="仿宋" w:hAnsi="仿宋"/>
        </w:rPr>
      </w:pPr>
    </w:p>
    <w:p w:rsidR="000B583F" w:rsidRPr="00ED358C" w:rsidRDefault="00360587">
      <w:pPr>
        <w:pStyle w:val="a9"/>
        <w:ind w:left="360" w:firstLineChars="0" w:firstLine="0"/>
        <w:rPr>
          <w:rFonts w:ascii="仿宋" w:eastAsia="仿宋" w:hAnsi="仿宋"/>
          <w:b/>
          <w:sz w:val="36"/>
        </w:rPr>
      </w:pPr>
      <w:r w:rsidRPr="00ED358C">
        <w:rPr>
          <w:rFonts w:ascii="仿宋" w:eastAsia="仿宋" w:hAnsi="仿宋"/>
          <w:b/>
          <w:sz w:val="36"/>
        </w:rPr>
        <w:lastRenderedPageBreak/>
        <w:t>教学秘书审核操作</w:t>
      </w:r>
      <w:r w:rsidRPr="00ED358C">
        <w:rPr>
          <w:rFonts w:ascii="仿宋" w:eastAsia="仿宋" w:hAnsi="仿宋" w:hint="eastAsia"/>
          <w:b/>
          <w:sz w:val="36"/>
        </w:rPr>
        <w:t>：</w:t>
      </w:r>
    </w:p>
    <w:p w:rsidR="000B583F" w:rsidRPr="00A11EBA" w:rsidRDefault="00360587">
      <w:pPr>
        <w:pStyle w:val="a9"/>
        <w:numPr>
          <w:ilvl w:val="0"/>
          <w:numId w:val="2"/>
        </w:numPr>
        <w:ind w:firstLineChars="0"/>
        <w:rPr>
          <w:rFonts w:ascii="仿宋" w:eastAsia="仿宋" w:hAnsi="仿宋"/>
          <w:sz w:val="32"/>
          <w:szCs w:val="32"/>
        </w:rPr>
      </w:pPr>
      <w:r w:rsidRPr="00A11EBA">
        <w:rPr>
          <w:rFonts w:ascii="仿宋" w:eastAsia="仿宋" w:hAnsi="仿宋"/>
          <w:sz w:val="32"/>
          <w:szCs w:val="32"/>
        </w:rPr>
        <w:t>进入学生事务大厅</w:t>
      </w:r>
      <w:r w:rsidRPr="00A11EBA">
        <w:rPr>
          <w:rFonts w:ascii="仿宋" w:eastAsia="仿宋" w:hAnsi="仿宋" w:hint="eastAsia"/>
          <w:sz w:val="32"/>
          <w:szCs w:val="32"/>
        </w:rPr>
        <w:t>打开“我的事项”</w:t>
      </w:r>
      <w:r w:rsidRPr="00A11EBA">
        <w:rPr>
          <w:rFonts w:ascii="仿宋" w:eastAsia="仿宋" w:hAnsi="仿宋"/>
          <w:sz w:val="32"/>
          <w:szCs w:val="32"/>
        </w:rPr>
        <w:t>打开待办</w:t>
      </w:r>
      <w:r w:rsidRPr="00A11EBA">
        <w:rPr>
          <w:rFonts w:ascii="仿宋" w:eastAsia="仿宋" w:hAnsi="仿宋" w:hint="eastAsia"/>
          <w:sz w:val="32"/>
          <w:szCs w:val="32"/>
        </w:rPr>
        <w:t>，</w:t>
      </w:r>
      <w:r w:rsidRPr="00A11EBA">
        <w:rPr>
          <w:rFonts w:ascii="仿宋" w:eastAsia="仿宋" w:hAnsi="仿宋"/>
          <w:sz w:val="32"/>
          <w:szCs w:val="32"/>
        </w:rPr>
        <w:t>左上角有三个按钮</w:t>
      </w:r>
      <w:r w:rsidRPr="00A11EBA">
        <w:rPr>
          <w:rFonts w:ascii="仿宋" w:eastAsia="仿宋" w:hAnsi="仿宋" w:hint="eastAsia"/>
          <w:color w:val="FF0000"/>
          <w:sz w:val="32"/>
          <w:szCs w:val="32"/>
        </w:rPr>
        <w:t>“审核通过”，“撤回审核通过”“提交教学院长”</w:t>
      </w:r>
      <w:r w:rsidRPr="00A11EBA">
        <w:rPr>
          <w:rFonts w:ascii="仿宋" w:eastAsia="仿宋" w:hAnsi="仿宋" w:hint="eastAsia"/>
          <w:sz w:val="32"/>
          <w:szCs w:val="32"/>
        </w:rPr>
        <w:t>；如下图</w:t>
      </w:r>
    </w:p>
    <w:p w:rsidR="000B583F" w:rsidRPr="00ED358C" w:rsidRDefault="00360587">
      <w:pPr>
        <w:pStyle w:val="a9"/>
        <w:ind w:left="360" w:firstLineChars="0" w:firstLine="0"/>
        <w:rPr>
          <w:rFonts w:ascii="仿宋" w:eastAsia="仿宋" w:hAnsi="仿宋"/>
        </w:rPr>
      </w:pPr>
      <w:r w:rsidRPr="00ED358C">
        <w:rPr>
          <w:rFonts w:ascii="仿宋" w:eastAsia="仿宋" w:hAnsi="仿宋"/>
          <w:noProof/>
        </w:rPr>
        <w:drawing>
          <wp:inline distT="0" distB="0" distL="0" distR="0">
            <wp:extent cx="4317365" cy="1576070"/>
            <wp:effectExtent l="0" t="0" r="698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2382" cy="159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83F" w:rsidRDefault="00360587">
      <w:pPr>
        <w:pStyle w:val="a9"/>
        <w:numPr>
          <w:ilvl w:val="0"/>
          <w:numId w:val="2"/>
        </w:numPr>
        <w:ind w:firstLineChars="0"/>
        <w:rPr>
          <w:rFonts w:ascii="仿宋" w:eastAsia="仿宋" w:hAnsi="仿宋"/>
          <w:sz w:val="32"/>
          <w:szCs w:val="32"/>
        </w:rPr>
      </w:pPr>
      <w:r w:rsidRPr="00A11EBA">
        <w:rPr>
          <w:rFonts w:ascii="仿宋" w:eastAsia="仿宋" w:hAnsi="仿宋" w:hint="eastAsia"/>
          <w:color w:val="FF0000"/>
          <w:sz w:val="32"/>
          <w:szCs w:val="32"/>
        </w:rPr>
        <w:t>“1”处红色区域</w:t>
      </w:r>
      <w:r w:rsidRPr="00A11EBA">
        <w:rPr>
          <w:rFonts w:ascii="仿宋" w:eastAsia="仿宋" w:hAnsi="仿宋" w:hint="eastAsia"/>
          <w:sz w:val="32"/>
          <w:szCs w:val="32"/>
        </w:rPr>
        <w:t>为查询条件（专业为必选项），</w:t>
      </w:r>
      <w:r w:rsidR="00EE25E3">
        <w:rPr>
          <w:rFonts w:ascii="仿宋" w:eastAsia="仿宋" w:hAnsi="仿宋" w:hint="eastAsia"/>
          <w:sz w:val="32"/>
          <w:szCs w:val="32"/>
        </w:rPr>
        <w:t>点击</w:t>
      </w:r>
      <w:r w:rsidRPr="00A11EBA">
        <w:rPr>
          <w:rFonts w:ascii="仿宋" w:eastAsia="仿宋" w:hAnsi="仿宋" w:hint="eastAsia"/>
          <w:sz w:val="32"/>
          <w:szCs w:val="32"/>
        </w:rPr>
        <w:t>“专业”后</w:t>
      </w:r>
      <w:r w:rsidR="00EE25E3">
        <w:rPr>
          <w:rFonts w:ascii="仿宋" w:eastAsia="仿宋" w:hAnsi="仿宋" w:hint="eastAsia"/>
          <w:sz w:val="32"/>
          <w:szCs w:val="32"/>
        </w:rPr>
        <w:t>的选项卡</w:t>
      </w:r>
      <w:r w:rsidRPr="00A11EBA">
        <w:rPr>
          <w:rFonts w:ascii="仿宋" w:eastAsia="仿宋" w:hAnsi="仿宋" w:hint="eastAsia"/>
          <w:sz w:val="32"/>
          <w:szCs w:val="32"/>
        </w:rPr>
        <w:t>，</w:t>
      </w:r>
      <w:r w:rsidR="00EE25E3">
        <w:rPr>
          <w:rFonts w:ascii="仿宋" w:eastAsia="仿宋" w:hAnsi="仿宋" w:hint="eastAsia"/>
          <w:sz w:val="32"/>
          <w:szCs w:val="32"/>
        </w:rPr>
        <w:t>选择要筛选的转出专业，</w:t>
      </w:r>
      <w:r w:rsidRPr="00A11EBA">
        <w:rPr>
          <w:rFonts w:ascii="仿宋" w:eastAsia="仿宋" w:hAnsi="仿宋" w:hint="eastAsia"/>
          <w:sz w:val="32"/>
          <w:szCs w:val="32"/>
        </w:rPr>
        <w:t>再点击 “</w:t>
      </w:r>
      <w:r w:rsidRPr="00A11EBA">
        <w:rPr>
          <w:rFonts w:ascii="仿宋" w:eastAsia="仿宋" w:hAnsi="仿宋" w:hint="eastAsia"/>
          <w:color w:val="FF0000"/>
          <w:sz w:val="32"/>
          <w:szCs w:val="32"/>
        </w:rPr>
        <w:t>转出查询</w:t>
      </w:r>
      <w:r w:rsidRPr="00A11EBA">
        <w:rPr>
          <w:rFonts w:ascii="仿宋" w:eastAsia="仿宋" w:hAnsi="仿宋" w:hint="eastAsia"/>
          <w:sz w:val="32"/>
          <w:szCs w:val="32"/>
        </w:rPr>
        <w:t>”按钮即可看见本专业的申请转出的学生；</w:t>
      </w:r>
    </w:p>
    <w:p w:rsidR="00EE25E3" w:rsidRPr="00EE25E3" w:rsidRDefault="00EE25E3" w:rsidP="00EE25E3">
      <w:pPr>
        <w:pStyle w:val="a9"/>
        <w:ind w:left="360" w:firstLineChars="0" w:firstLine="0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114300" distR="114300" wp14:anchorId="68779D32" wp14:editId="4FD672E9">
            <wp:extent cx="5268595" cy="2686050"/>
            <wp:effectExtent l="0" t="0" r="444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>3</w:t>
      </w:r>
      <w:r>
        <w:rPr>
          <w:rFonts w:ascii="仿宋" w:eastAsia="仿宋" w:hAnsi="仿宋"/>
          <w:sz w:val="32"/>
          <w:szCs w:val="32"/>
        </w:rPr>
        <w:t>.</w:t>
      </w:r>
      <w:r w:rsidRPr="00EE25E3">
        <w:rPr>
          <w:rFonts w:ascii="仿宋" w:eastAsia="仿宋" w:hAnsi="仿宋" w:hint="eastAsia"/>
          <w:sz w:val="32"/>
          <w:szCs w:val="32"/>
        </w:rPr>
        <w:t>依据学院转出的要求进行审核，如果全部符合转出要求，则可选择“</w:t>
      </w:r>
      <w:r w:rsidRPr="00EE25E3">
        <w:rPr>
          <w:rFonts w:ascii="仿宋" w:eastAsia="仿宋" w:hAnsi="仿宋" w:hint="eastAsia"/>
          <w:color w:val="FF0000"/>
          <w:sz w:val="32"/>
          <w:szCs w:val="32"/>
        </w:rPr>
        <w:t>全选</w:t>
      </w:r>
      <w:r w:rsidRPr="00EE25E3">
        <w:rPr>
          <w:rFonts w:ascii="仿宋" w:eastAsia="仿宋" w:hAnsi="仿宋" w:hint="eastAsia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EE25E3" w:rsidRDefault="00EE25E3" w:rsidP="00EE25E3">
      <w:pPr>
        <w:pStyle w:val="a9"/>
        <w:ind w:left="360" w:firstLineChars="0" w:firstLine="0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1CE6CD1A" wp14:editId="5D5720E8">
            <wp:extent cx="5269865" cy="2576830"/>
            <wp:effectExtent l="0" t="0" r="317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5E3" w:rsidRDefault="00EE25E3" w:rsidP="00EE25E3">
      <w:pPr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32"/>
          <w:szCs w:val="32"/>
        </w:rPr>
        <w:t>4</w:t>
      </w:r>
      <w:r>
        <w:rPr>
          <w:rFonts w:ascii="仿宋" w:eastAsia="仿宋" w:hAnsi="仿宋"/>
          <w:color w:val="000000" w:themeColor="text1"/>
          <w:sz w:val="32"/>
          <w:szCs w:val="32"/>
        </w:rPr>
        <w:t>.</w:t>
      </w:r>
      <w:r w:rsidRPr="00EE25E3">
        <w:rPr>
          <w:rFonts w:ascii="仿宋" w:eastAsia="仿宋" w:hAnsi="仿宋" w:hint="eastAsia"/>
          <w:color w:val="000000" w:themeColor="text1"/>
          <w:sz w:val="32"/>
          <w:szCs w:val="32"/>
        </w:rPr>
        <w:t>点击“</w:t>
      </w:r>
      <w:r w:rsidRPr="000035C8">
        <w:rPr>
          <w:rFonts w:ascii="仿宋" w:eastAsia="仿宋" w:hAnsi="仿宋" w:hint="eastAsia"/>
          <w:color w:val="FF0000"/>
          <w:sz w:val="32"/>
          <w:szCs w:val="32"/>
        </w:rPr>
        <w:t>审核通过</w:t>
      </w:r>
      <w:r w:rsidRPr="00EE25E3">
        <w:rPr>
          <w:rFonts w:ascii="仿宋" w:eastAsia="仿宋" w:hAnsi="仿宋" w:hint="eastAsia"/>
          <w:color w:val="000000" w:themeColor="text1"/>
          <w:sz w:val="32"/>
          <w:szCs w:val="32"/>
        </w:rPr>
        <w:t>”，会显示审核状态为“转出学院预通过”</w:t>
      </w:r>
      <w:r w:rsidRPr="00EE25E3">
        <w:rPr>
          <w:rFonts w:ascii="仿宋" w:eastAsia="仿宋" w:hAnsi="仿宋" w:hint="eastAsia"/>
          <w:color w:val="000000" w:themeColor="text1"/>
          <w:sz w:val="32"/>
          <w:szCs w:val="32"/>
        </w:rPr>
        <w:t>；</w:t>
      </w:r>
    </w:p>
    <w:p w:rsidR="00EE25E3" w:rsidRDefault="00EE25E3" w:rsidP="00EE25E3">
      <w:pPr>
        <w:ind w:firstLineChars="100" w:firstLine="210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114300" distR="114300" wp14:anchorId="5B7C180F" wp14:editId="42B3D569">
            <wp:extent cx="5264150" cy="2579370"/>
            <wp:effectExtent l="0" t="0" r="8890" b="1143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5E3" w:rsidRPr="00EE25E3" w:rsidRDefault="00EE25E3" w:rsidP="00EE25E3">
      <w:pPr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32"/>
          <w:szCs w:val="32"/>
        </w:rPr>
        <w:t>5</w:t>
      </w:r>
      <w:r>
        <w:rPr>
          <w:rFonts w:ascii="仿宋" w:eastAsia="仿宋" w:hAnsi="仿宋"/>
          <w:color w:val="000000" w:themeColor="text1"/>
          <w:sz w:val="32"/>
          <w:szCs w:val="32"/>
        </w:rPr>
        <w:t>.</w:t>
      </w:r>
      <w:r w:rsidRPr="00EE25E3">
        <w:rPr>
          <w:rFonts w:hint="eastAsia"/>
        </w:rPr>
        <w:t xml:space="preserve"> </w:t>
      </w:r>
      <w:r w:rsidRPr="00EE25E3">
        <w:rPr>
          <w:rFonts w:ascii="仿宋" w:eastAsia="仿宋" w:hAnsi="仿宋" w:hint="eastAsia"/>
          <w:color w:val="000000" w:themeColor="text1"/>
          <w:sz w:val="32"/>
          <w:szCs w:val="32"/>
        </w:rPr>
        <w:t>此时如果要修改审核结论，可点击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“</w:t>
      </w:r>
      <w:r w:rsidRPr="00EE25E3">
        <w:rPr>
          <w:rFonts w:ascii="仿宋" w:eastAsia="仿宋" w:hAnsi="仿宋" w:hint="eastAsia"/>
          <w:color w:val="FF0000"/>
          <w:sz w:val="32"/>
          <w:szCs w:val="32"/>
        </w:rPr>
        <w:t>撤回审核通过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”</w:t>
      </w:r>
      <w:r w:rsidRPr="00EE25E3">
        <w:rPr>
          <w:rFonts w:ascii="仿宋" w:eastAsia="仿宋" w:hAnsi="仿宋" w:hint="eastAsia"/>
          <w:color w:val="000000" w:themeColor="text1"/>
          <w:sz w:val="32"/>
          <w:szCs w:val="32"/>
        </w:rPr>
        <w:t>，</w:t>
      </w:r>
      <w:proofErr w:type="gramStart"/>
      <w:r w:rsidRPr="00EE25E3">
        <w:rPr>
          <w:rFonts w:ascii="仿宋" w:eastAsia="仿宋" w:hAnsi="仿宋" w:hint="eastAsia"/>
          <w:color w:val="000000" w:themeColor="text1"/>
          <w:sz w:val="32"/>
          <w:szCs w:val="32"/>
        </w:rPr>
        <w:t>对之前</w:t>
      </w:r>
      <w:proofErr w:type="gramEnd"/>
      <w:r w:rsidRPr="00EE25E3">
        <w:rPr>
          <w:rFonts w:ascii="仿宋" w:eastAsia="仿宋" w:hAnsi="仿宋" w:hint="eastAsia"/>
          <w:color w:val="000000" w:themeColor="text1"/>
          <w:sz w:val="32"/>
          <w:szCs w:val="32"/>
        </w:rPr>
        <w:t>的审核结果进行修改。待修改审核结果完全确定后，点击“</w:t>
      </w:r>
      <w:r w:rsidRPr="00EE25E3">
        <w:rPr>
          <w:rFonts w:ascii="仿宋" w:eastAsia="仿宋" w:hAnsi="仿宋" w:hint="eastAsia"/>
          <w:color w:val="FF0000"/>
          <w:sz w:val="32"/>
          <w:szCs w:val="32"/>
        </w:rPr>
        <w:t>提交教学院长</w:t>
      </w:r>
      <w:r w:rsidRPr="00EE25E3">
        <w:rPr>
          <w:rFonts w:ascii="仿宋" w:eastAsia="仿宋" w:hAnsi="仿宋" w:hint="eastAsia"/>
          <w:color w:val="000000" w:themeColor="text1"/>
          <w:sz w:val="32"/>
          <w:szCs w:val="32"/>
        </w:rPr>
        <w:t>”，</w:t>
      </w:r>
      <w:r w:rsidR="00031664">
        <w:rPr>
          <w:rFonts w:ascii="仿宋" w:eastAsia="仿宋" w:hAnsi="仿宋" w:hint="eastAsia"/>
          <w:color w:val="000000" w:themeColor="text1"/>
          <w:sz w:val="32"/>
          <w:szCs w:val="32"/>
        </w:rPr>
        <w:t>将</w:t>
      </w:r>
      <w:r w:rsidRPr="00EE25E3">
        <w:rPr>
          <w:rFonts w:ascii="仿宋" w:eastAsia="仿宋" w:hAnsi="仿宋" w:hint="eastAsia"/>
          <w:color w:val="000000" w:themeColor="text1"/>
          <w:sz w:val="32"/>
          <w:szCs w:val="32"/>
        </w:rPr>
        <w:t>进入教学院长审核流程。</w:t>
      </w:r>
    </w:p>
    <w:p w:rsidR="00EE25E3" w:rsidRDefault="00031664" w:rsidP="00031664">
      <w:pPr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2A2712A4" wp14:editId="3802E549">
            <wp:extent cx="5268595" cy="2682875"/>
            <wp:effectExtent l="0" t="0" r="4445" b="1460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1E" w:rsidRDefault="00EF001E" w:rsidP="00031664">
      <w:pPr>
        <w:rPr>
          <w:rFonts w:ascii="仿宋" w:eastAsia="仿宋" w:hAnsi="仿宋"/>
          <w:color w:val="000000" w:themeColor="text1"/>
          <w:sz w:val="32"/>
          <w:szCs w:val="32"/>
        </w:rPr>
      </w:pPr>
    </w:p>
    <w:p w:rsidR="00EF001E" w:rsidRPr="00EF001E" w:rsidRDefault="00EF001E" w:rsidP="00EF001E">
      <w:pPr>
        <w:ind w:firstLineChars="100" w:firstLine="361"/>
        <w:rPr>
          <w:rFonts w:ascii="仿宋" w:eastAsia="仿宋" w:hAnsi="仿宋"/>
          <w:b/>
          <w:sz w:val="36"/>
        </w:rPr>
      </w:pPr>
      <w:r w:rsidRPr="00EF001E">
        <w:rPr>
          <w:rFonts w:ascii="仿宋" w:eastAsia="仿宋" w:hAnsi="仿宋"/>
          <w:b/>
          <w:sz w:val="36"/>
        </w:rPr>
        <w:t>教学</w:t>
      </w:r>
      <w:r w:rsidRPr="00EF001E">
        <w:rPr>
          <w:rFonts w:ascii="仿宋" w:eastAsia="仿宋" w:hAnsi="仿宋" w:hint="eastAsia"/>
          <w:b/>
          <w:sz w:val="36"/>
        </w:rPr>
        <w:t>院长</w:t>
      </w:r>
      <w:r w:rsidRPr="00EF001E">
        <w:rPr>
          <w:rFonts w:ascii="仿宋" w:eastAsia="仿宋" w:hAnsi="仿宋"/>
          <w:b/>
          <w:sz w:val="36"/>
        </w:rPr>
        <w:t>审核操作</w:t>
      </w:r>
      <w:r w:rsidRPr="00EF001E">
        <w:rPr>
          <w:rFonts w:ascii="仿宋" w:eastAsia="仿宋" w:hAnsi="仿宋" w:hint="eastAsia"/>
          <w:b/>
          <w:sz w:val="36"/>
        </w:rPr>
        <w:t>：</w:t>
      </w:r>
    </w:p>
    <w:p w:rsidR="00EF001E" w:rsidRDefault="00EF001E" w:rsidP="00EF001E">
      <w:pPr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32"/>
          <w:szCs w:val="32"/>
        </w:rPr>
        <w:t>1</w:t>
      </w:r>
      <w:r>
        <w:rPr>
          <w:rFonts w:ascii="仿宋" w:eastAsia="仿宋" w:hAnsi="仿宋"/>
          <w:color w:val="000000" w:themeColor="text1"/>
          <w:sz w:val="32"/>
          <w:szCs w:val="32"/>
        </w:rPr>
        <w:t>.</w:t>
      </w:r>
      <w:r w:rsidRPr="00EF001E">
        <w:rPr>
          <w:rFonts w:ascii="仿宋" w:eastAsia="仿宋" w:hAnsi="仿宋" w:hint="eastAsia"/>
          <w:color w:val="000000" w:themeColor="text1"/>
          <w:sz w:val="32"/>
          <w:szCs w:val="32"/>
        </w:rPr>
        <w:t>教学院长审核的界面与教学秘书的近似，一旦点击“</w:t>
      </w:r>
      <w:r w:rsidRPr="00EF001E">
        <w:rPr>
          <w:rFonts w:ascii="仿宋" w:eastAsia="仿宋" w:hAnsi="仿宋" w:hint="eastAsia"/>
          <w:color w:val="FF0000"/>
          <w:sz w:val="32"/>
          <w:szCs w:val="32"/>
        </w:rPr>
        <w:t>审核通过</w:t>
      </w:r>
      <w:r w:rsidRPr="00EF001E">
        <w:rPr>
          <w:rFonts w:ascii="仿宋" w:eastAsia="仿宋" w:hAnsi="仿宋" w:hint="eastAsia"/>
          <w:color w:val="000000" w:themeColor="text1"/>
          <w:sz w:val="32"/>
          <w:szCs w:val="32"/>
        </w:rPr>
        <w:t>”，那么相关流程和学生信息就进入转入学院。此时可以在数据管理系统看到，审核状态为“转出学院审核通过”</w:t>
      </w:r>
      <w:r w:rsidR="00446B70">
        <w:rPr>
          <w:rFonts w:ascii="仿宋" w:eastAsia="仿宋" w:hAnsi="仿宋" w:hint="eastAsia"/>
          <w:color w:val="000000" w:themeColor="text1"/>
          <w:sz w:val="32"/>
          <w:szCs w:val="32"/>
        </w:rPr>
        <w:t>。</w:t>
      </w:r>
    </w:p>
    <w:p w:rsidR="00EF001E" w:rsidRDefault="00EF001E" w:rsidP="00EF001E">
      <w:pPr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114300" distR="114300" wp14:anchorId="28DD495D" wp14:editId="4C543500">
            <wp:extent cx="5272405" cy="2463165"/>
            <wp:effectExtent l="0" t="0" r="635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1E" w:rsidRDefault="00EF001E" w:rsidP="00EF001E">
      <w:pPr>
        <w:rPr>
          <w:rFonts w:ascii="仿宋" w:eastAsia="仿宋" w:hAnsi="仿宋" w:hint="eastAsia"/>
          <w:color w:val="000000" w:themeColor="text1"/>
          <w:sz w:val="32"/>
          <w:szCs w:val="32"/>
        </w:rPr>
      </w:pPr>
    </w:p>
    <w:p w:rsidR="00EF001E" w:rsidRPr="00EF001E" w:rsidRDefault="00EF001E" w:rsidP="00EF001E">
      <w:pPr>
        <w:rPr>
          <w:rFonts w:ascii="仿宋" w:eastAsia="仿宋" w:hAnsi="仿宋"/>
          <w:b/>
          <w:sz w:val="36"/>
        </w:rPr>
      </w:pPr>
      <w:r w:rsidRPr="00EF001E">
        <w:rPr>
          <w:rFonts w:ascii="仿宋" w:eastAsia="仿宋" w:hAnsi="仿宋" w:hint="eastAsia"/>
          <w:b/>
          <w:sz w:val="36"/>
        </w:rPr>
        <w:t>相关数据下载</w:t>
      </w:r>
    </w:p>
    <w:p w:rsidR="00EF001E" w:rsidRPr="00EF001E" w:rsidRDefault="00446B70" w:rsidP="00EF001E">
      <w:pPr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32"/>
          <w:szCs w:val="32"/>
        </w:rPr>
        <w:t>1</w:t>
      </w:r>
      <w:r>
        <w:rPr>
          <w:rFonts w:ascii="仿宋" w:eastAsia="仿宋" w:hAnsi="仿宋"/>
          <w:color w:val="000000" w:themeColor="text1"/>
          <w:sz w:val="32"/>
          <w:szCs w:val="32"/>
        </w:rPr>
        <w:t>.</w:t>
      </w:r>
      <w:r w:rsidR="00EF001E" w:rsidRPr="00EF001E">
        <w:rPr>
          <w:rFonts w:ascii="仿宋" w:eastAsia="仿宋" w:hAnsi="仿宋" w:hint="eastAsia"/>
          <w:color w:val="000000" w:themeColor="text1"/>
          <w:sz w:val="32"/>
          <w:szCs w:val="32"/>
        </w:rPr>
        <w:t>学院需</w:t>
      </w:r>
      <w:r w:rsidR="00EF001E" w:rsidRPr="00EF001E">
        <w:rPr>
          <w:rFonts w:ascii="仿宋" w:eastAsia="仿宋" w:hAnsi="仿宋" w:hint="eastAsia"/>
          <w:color w:val="000000" w:themeColor="text1"/>
          <w:sz w:val="32"/>
          <w:szCs w:val="32"/>
        </w:rPr>
        <w:t>对申请转出学生的资格审核结果进行公示，要下载名单可以回到学生事务大厅首页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；</w:t>
      </w:r>
    </w:p>
    <w:p w:rsidR="00EF001E" w:rsidRDefault="00EF001E" w:rsidP="00EF001E">
      <w:pPr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5C1A34FE" wp14:editId="746FDD3F">
            <wp:extent cx="5272405" cy="2996565"/>
            <wp:effectExtent l="0" t="0" r="63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1E" w:rsidRPr="00446B70" w:rsidRDefault="00446B70" w:rsidP="00EF001E">
      <w:pPr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32"/>
          <w:szCs w:val="32"/>
        </w:rPr>
        <w:t>2</w:t>
      </w:r>
      <w:r>
        <w:rPr>
          <w:rFonts w:ascii="仿宋" w:eastAsia="仿宋" w:hAnsi="仿宋"/>
          <w:color w:val="000000" w:themeColor="text1"/>
          <w:sz w:val="32"/>
          <w:szCs w:val="32"/>
        </w:rPr>
        <w:t>.</w:t>
      </w:r>
      <w:r w:rsidR="00EF001E" w:rsidRPr="00446B70">
        <w:rPr>
          <w:rFonts w:ascii="仿宋" w:eastAsia="仿宋" w:hAnsi="仿宋" w:hint="eastAsia"/>
          <w:color w:val="000000" w:themeColor="text1"/>
          <w:sz w:val="32"/>
          <w:szCs w:val="32"/>
        </w:rPr>
        <w:t>选中“</w:t>
      </w:r>
      <w:r w:rsidR="00EF001E" w:rsidRPr="00446B70">
        <w:rPr>
          <w:rFonts w:ascii="仿宋" w:eastAsia="仿宋" w:hAnsi="仿宋" w:hint="eastAsia"/>
          <w:color w:val="FF0000"/>
          <w:sz w:val="32"/>
          <w:szCs w:val="32"/>
        </w:rPr>
        <w:t>学生数据管理系统</w:t>
      </w:r>
      <w:r w:rsidR="00EF001E" w:rsidRPr="00446B70">
        <w:rPr>
          <w:rFonts w:ascii="仿宋" w:eastAsia="仿宋" w:hAnsi="仿宋" w:hint="eastAsia"/>
          <w:color w:val="000000" w:themeColor="text1"/>
          <w:sz w:val="32"/>
          <w:szCs w:val="32"/>
        </w:rPr>
        <w:t>”，进入“</w:t>
      </w:r>
      <w:r w:rsidR="00EF001E" w:rsidRPr="00446B70">
        <w:rPr>
          <w:rFonts w:ascii="仿宋" w:eastAsia="仿宋" w:hAnsi="仿宋" w:hint="eastAsia"/>
          <w:sz w:val="32"/>
          <w:szCs w:val="32"/>
        </w:rPr>
        <w:t>中南大学生数据管理系统</w:t>
      </w:r>
      <w:r w:rsidR="00EF001E" w:rsidRPr="00446B70">
        <w:rPr>
          <w:rFonts w:ascii="仿宋" w:eastAsia="仿宋" w:hAnsi="仿宋" w:hint="eastAsia"/>
          <w:color w:val="000000" w:themeColor="text1"/>
          <w:sz w:val="32"/>
          <w:szCs w:val="32"/>
        </w:rPr>
        <w:t>”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；</w:t>
      </w:r>
    </w:p>
    <w:p w:rsidR="00EF001E" w:rsidRDefault="00EF001E" w:rsidP="00EF001E">
      <w:r>
        <w:rPr>
          <w:noProof/>
        </w:rPr>
        <w:drawing>
          <wp:inline distT="0" distB="0" distL="114300" distR="114300" wp14:anchorId="269C4CC7" wp14:editId="553A3241">
            <wp:extent cx="5269230" cy="1920875"/>
            <wp:effectExtent l="0" t="0" r="381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1E" w:rsidRPr="00446B70" w:rsidRDefault="00446B70" w:rsidP="00EF001E">
      <w:pPr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32"/>
          <w:szCs w:val="32"/>
        </w:rPr>
        <w:t>3</w:t>
      </w:r>
      <w:r>
        <w:rPr>
          <w:rFonts w:ascii="仿宋" w:eastAsia="仿宋" w:hAnsi="仿宋"/>
          <w:color w:val="000000" w:themeColor="text1"/>
          <w:sz w:val="32"/>
          <w:szCs w:val="32"/>
        </w:rPr>
        <w:t>.</w:t>
      </w:r>
      <w:r w:rsidR="00EF001E" w:rsidRPr="00446B70">
        <w:rPr>
          <w:rFonts w:ascii="仿宋" w:eastAsia="仿宋" w:hAnsi="仿宋" w:hint="eastAsia"/>
          <w:color w:val="000000" w:themeColor="text1"/>
          <w:sz w:val="32"/>
          <w:szCs w:val="32"/>
        </w:rPr>
        <w:t>点击“</w:t>
      </w:r>
      <w:r w:rsidR="00EF001E" w:rsidRPr="00446B70">
        <w:rPr>
          <w:rFonts w:ascii="仿宋" w:eastAsia="仿宋" w:hAnsi="仿宋" w:hint="eastAsia"/>
          <w:color w:val="FF0000"/>
          <w:sz w:val="32"/>
          <w:szCs w:val="32"/>
        </w:rPr>
        <w:t>本科生调整修读专业管理</w:t>
      </w:r>
      <w:r w:rsidR="00EF001E" w:rsidRPr="00446B70">
        <w:rPr>
          <w:rFonts w:ascii="仿宋" w:eastAsia="仿宋" w:hAnsi="仿宋" w:hint="eastAsia"/>
          <w:color w:val="000000" w:themeColor="text1"/>
          <w:sz w:val="32"/>
          <w:szCs w:val="32"/>
        </w:rPr>
        <w:t>”，获得历年申请调整修读专业的学生总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数据；</w:t>
      </w:r>
    </w:p>
    <w:p w:rsidR="00EF001E" w:rsidRDefault="00EF001E" w:rsidP="00EF001E">
      <w:r>
        <w:rPr>
          <w:noProof/>
        </w:rPr>
        <w:lastRenderedPageBreak/>
        <w:drawing>
          <wp:inline distT="0" distB="0" distL="114300" distR="114300" wp14:anchorId="34A6B7CA" wp14:editId="7AE5817E">
            <wp:extent cx="5260975" cy="2576830"/>
            <wp:effectExtent l="0" t="0" r="1206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1E" w:rsidRPr="00446B70" w:rsidRDefault="00446B70" w:rsidP="00EF001E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</w:t>
      </w:r>
      <w:r>
        <w:rPr>
          <w:rFonts w:ascii="仿宋" w:eastAsia="仿宋" w:hAnsi="仿宋"/>
          <w:sz w:val="32"/>
          <w:szCs w:val="32"/>
        </w:rPr>
        <w:t>.</w:t>
      </w:r>
      <w:r w:rsidR="00EF001E" w:rsidRPr="00446B70">
        <w:rPr>
          <w:rFonts w:ascii="仿宋" w:eastAsia="仿宋" w:hAnsi="仿宋" w:hint="eastAsia"/>
          <w:sz w:val="32"/>
          <w:szCs w:val="32"/>
        </w:rPr>
        <w:t>在</w:t>
      </w:r>
      <w:r w:rsidR="000035C8">
        <w:rPr>
          <w:rFonts w:ascii="仿宋" w:eastAsia="仿宋" w:hAnsi="仿宋" w:hint="eastAsia"/>
          <w:sz w:val="32"/>
          <w:szCs w:val="32"/>
        </w:rPr>
        <w:t>“</w:t>
      </w:r>
      <w:r w:rsidR="00EF001E" w:rsidRPr="00446B70">
        <w:rPr>
          <w:rFonts w:ascii="仿宋" w:eastAsia="仿宋" w:hAnsi="仿宋" w:hint="eastAsia"/>
          <w:sz w:val="32"/>
          <w:szCs w:val="32"/>
        </w:rPr>
        <w:t>年级</w:t>
      </w:r>
      <w:r w:rsidR="000035C8">
        <w:rPr>
          <w:rFonts w:ascii="仿宋" w:eastAsia="仿宋" w:hAnsi="仿宋" w:hint="eastAsia"/>
          <w:sz w:val="32"/>
          <w:szCs w:val="32"/>
        </w:rPr>
        <w:t>”中</w:t>
      </w:r>
      <w:r w:rsidR="00EF001E" w:rsidRPr="00446B70">
        <w:rPr>
          <w:rFonts w:ascii="仿宋" w:eastAsia="仿宋" w:hAnsi="仿宋" w:hint="eastAsia"/>
          <w:sz w:val="32"/>
          <w:szCs w:val="32"/>
        </w:rPr>
        <w:t>选择当年对应的学生年级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EF001E" w:rsidRDefault="00EF001E" w:rsidP="00EF001E">
      <w:r>
        <w:rPr>
          <w:noProof/>
        </w:rPr>
        <w:drawing>
          <wp:inline distT="0" distB="0" distL="114300" distR="114300" wp14:anchorId="51A5B90E" wp14:editId="5DB938B5">
            <wp:extent cx="5272405" cy="2585085"/>
            <wp:effectExtent l="0" t="0" r="63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1E" w:rsidRPr="00446B70" w:rsidRDefault="00446B70" w:rsidP="00EF001E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</w:t>
      </w:r>
      <w:r>
        <w:rPr>
          <w:rFonts w:ascii="仿宋" w:eastAsia="仿宋" w:hAnsi="仿宋"/>
          <w:sz w:val="32"/>
          <w:szCs w:val="32"/>
        </w:rPr>
        <w:t>.</w:t>
      </w:r>
      <w:r w:rsidR="00EF001E" w:rsidRPr="00446B70">
        <w:rPr>
          <w:rFonts w:ascii="仿宋" w:eastAsia="仿宋" w:hAnsi="仿宋" w:hint="eastAsia"/>
          <w:sz w:val="32"/>
          <w:szCs w:val="32"/>
        </w:rPr>
        <w:t>点击右上方的“</w:t>
      </w:r>
      <w:r w:rsidR="00EF001E" w:rsidRPr="000035C8">
        <w:rPr>
          <w:rFonts w:ascii="仿宋" w:eastAsia="仿宋" w:hAnsi="仿宋" w:hint="eastAsia"/>
          <w:color w:val="FF0000"/>
          <w:sz w:val="32"/>
          <w:szCs w:val="32"/>
        </w:rPr>
        <w:t>查询</w:t>
      </w:r>
      <w:r w:rsidR="00EF001E" w:rsidRPr="00446B70">
        <w:rPr>
          <w:rFonts w:ascii="仿宋" w:eastAsia="仿宋" w:hAnsi="仿宋" w:hint="eastAsia"/>
          <w:sz w:val="32"/>
          <w:szCs w:val="32"/>
        </w:rPr>
        <w:t>”按钮，更改右下角的“每页10条为每页20条”，可获得当年申请转出学生的信息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EF001E" w:rsidRDefault="00EF001E" w:rsidP="00EF001E">
      <w:r>
        <w:rPr>
          <w:noProof/>
        </w:rPr>
        <w:lastRenderedPageBreak/>
        <w:drawing>
          <wp:inline distT="0" distB="0" distL="114300" distR="114300" wp14:anchorId="25C163CD" wp14:editId="071E8678">
            <wp:extent cx="5272405" cy="2628900"/>
            <wp:effectExtent l="0" t="0" r="63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1E" w:rsidRPr="00446B70" w:rsidRDefault="00446B70" w:rsidP="00EF001E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6</w:t>
      </w:r>
      <w:r>
        <w:rPr>
          <w:rFonts w:ascii="仿宋" w:eastAsia="仿宋" w:hAnsi="仿宋"/>
          <w:sz w:val="32"/>
          <w:szCs w:val="32"/>
        </w:rPr>
        <w:t>.</w:t>
      </w:r>
      <w:r w:rsidR="00EF001E" w:rsidRPr="00446B70">
        <w:rPr>
          <w:rFonts w:ascii="仿宋" w:eastAsia="仿宋" w:hAnsi="仿宋" w:hint="eastAsia"/>
          <w:sz w:val="32"/>
          <w:szCs w:val="32"/>
        </w:rPr>
        <w:t>点击右上方的“</w:t>
      </w:r>
      <w:r w:rsidR="00EF001E" w:rsidRPr="00446B70">
        <w:rPr>
          <w:rFonts w:ascii="仿宋" w:eastAsia="仿宋" w:hAnsi="仿宋" w:hint="eastAsia"/>
          <w:color w:val="FF0000"/>
          <w:sz w:val="32"/>
          <w:szCs w:val="32"/>
        </w:rPr>
        <w:t>功能操作</w:t>
      </w:r>
      <w:r w:rsidR="00EF001E" w:rsidRPr="00446B70">
        <w:rPr>
          <w:rFonts w:ascii="仿宋" w:eastAsia="仿宋" w:hAnsi="仿宋" w:hint="eastAsia"/>
          <w:sz w:val="32"/>
          <w:szCs w:val="32"/>
        </w:rPr>
        <w:t>”-“</w:t>
      </w:r>
      <w:r w:rsidR="00EF001E" w:rsidRPr="00446B70">
        <w:rPr>
          <w:rFonts w:ascii="仿宋" w:eastAsia="仿宋" w:hAnsi="仿宋" w:hint="eastAsia"/>
          <w:color w:val="FF0000"/>
          <w:sz w:val="32"/>
          <w:szCs w:val="32"/>
        </w:rPr>
        <w:t>导出筛选</w:t>
      </w:r>
      <w:r w:rsidR="00EF001E" w:rsidRPr="00446B70">
        <w:rPr>
          <w:rFonts w:ascii="仿宋" w:eastAsia="仿宋" w:hAnsi="仿宋" w:hint="eastAsia"/>
          <w:sz w:val="32"/>
          <w:szCs w:val="32"/>
        </w:rPr>
        <w:t>”，可以下载申请转出的统计表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EF001E" w:rsidRDefault="00EF001E" w:rsidP="00EF001E">
      <w:r>
        <w:rPr>
          <w:noProof/>
        </w:rPr>
        <w:drawing>
          <wp:inline distT="0" distB="0" distL="114300" distR="114300" wp14:anchorId="391958A6" wp14:editId="1C6AB4D8">
            <wp:extent cx="5264150" cy="2589530"/>
            <wp:effectExtent l="0" t="0" r="889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1E" w:rsidRPr="00446B70" w:rsidRDefault="00446B70" w:rsidP="00EF001E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7</w:t>
      </w:r>
      <w:r>
        <w:rPr>
          <w:rFonts w:ascii="仿宋" w:eastAsia="仿宋" w:hAnsi="仿宋"/>
          <w:sz w:val="32"/>
          <w:szCs w:val="32"/>
        </w:rPr>
        <w:t>.</w:t>
      </w:r>
      <w:r w:rsidR="00EF001E" w:rsidRPr="00446B70">
        <w:rPr>
          <w:rFonts w:ascii="仿宋" w:eastAsia="仿宋" w:hAnsi="仿宋" w:hint="eastAsia"/>
          <w:sz w:val="32"/>
          <w:szCs w:val="32"/>
        </w:rPr>
        <w:t>点击后显示“确认要导出筛选信息吗？”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EF001E" w:rsidRDefault="00EF001E" w:rsidP="00EF001E">
      <w:r>
        <w:rPr>
          <w:noProof/>
        </w:rPr>
        <w:drawing>
          <wp:inline distT="0" distB="0" distL="114300" distR="114300" wp14:anchorId="44A88275" wp14:editId="0FA1A0FE">
            <wp:extent cx="5269230" cy="1467485"/>
            <wp:effectExtent l="0" t="0" r="381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1E" w:rsidRPr="00446B70" w:rsidRDefault="00446B70" w:rsidP="00EF001E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8</w:t>
      </w:r>
      <w:r>
        <w:rPr>
          <w:rFonts w:ascii="仿宋" w:eastAsia="仿宋" w:hAnsi="仿宋"/>
          <w:sz w:val="32"/>
          <w:szCs w:val="32"/>
        </w:rPr>
        <w:t>.</w:t>
      </w:r>
      <w:r w:rsidR="00EF001E" w:rsidRPr="00446B70">
        <w:rPr>
          <w:rFonts w:ascii="仿宋" w:eastAsia="仿宋" w:hAnsi="仿宋" w:hint="eastAsia"/>
          <w:sz w:val="32"/>
          <w:szCs w:val="32"/>
        </w:rPr>
        <w:t>选择“确定”，得到导出的“本科生调整修读专业管理表”</w:t>
      </w:r>
      <w:r w:rsidR="00EF001E" w:rsidRPr="00446B70">
        <w:rPr>
          <w:rFonts w:ascii="仿宋" w:eastAsia="仿宋" w:hAnsi="仿宋" w:hint="eastAsia"/>
          <w:sz w:val="32"/>
          <w:szCs w:val="32"/>
        </w:rPr>
        <w:lastRenderedPageBreak/>
        <w:t>Excel表格</w:t>
      </w:r>
      <w:r>
        <w:rPr>
          <w:rFonts w:ascii="仿宋" w:eastAsia="仿宋" w:hAnsi="仿宋" w:hint="eastAsia"/>
          <w:sz w:val="32"/>
          <w:szCs w:val="32"/>
        </w:rPr>
        <w:t>，</w:t>
      </w:r>
      <w:r w:rsidR="000035C8">
        <w:rPr>
          <w:rFonts w:ascii="仿宋" w:eastAsia="仿宋" w:hAnsi="仿宋" w:hint="eastAsia"/>
          <w:sz w:val="32"/>
          <w:szCs w:val="32"/>
        </w:rPr>
        <w:t>将</w:t>
      </w:r>
      <w:r w:rsidRPr="00446B70">
        <w:rPr>
          <w:rFonts w:ascii="仿宋" w:eastAsia="仿宋" w:hAnsi="仿宋" w:hint="eastAsia"/>
          <w:sz w:val="32"/>
          <w:szCs w:val="32"/>
        </w:rPr>
        <w:t>该表格进行一定的格式调整，即可获得可供公示发布的文档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EF001E" w:rsidRDefault="00EF001E" w:rsidP="00EF001E">
      <w:r>
        <w:rPr>
          <w:noProof/>
        </w:rPr>
        <w:drawing>
          <wp:inline distT="0" distB="0" distL="114300" distR="114300" wp14:anchorId="46A9E59F" wp14:editId="7EDAEB2F">
            <wp:extent cx="2011680" cy="17068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001E" w:rsidRPr="00446B70" w:rsidRDefault="00446B70" w:rsidP="00EF001E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9</w:t>
      </w:r>
      <w:r>
        <w:rPr>
          <w:rFonts w:ascii="仿宋" w:eastAsia="仿宋" w:hAnsi="仿宋"/>
          <w:sz w:val="32"/>
          <w:szCs w:val="32"/>
        </w:rPr>
        <w:t>.</w:t>
      </w:r>
      <w:r w:rsidR="00EF001E" w:rsidRPr="00446B70">
        <w:rPr>
          <w:rFonts w:ascii="仿宋" w:eastAsia="仿宋" w:hAnsi="仿宋" w:hint="eastAsia"/>
          <w:sz w:val="32"/>
          <w:szCs w:val="32"/>
        </w:rPr>
        <w:t>同</w:t>
      </w:r>
      <w:r>
        <w:rPr>
          <w:rFonts w:ascii="仿宋" w:eastAsia="仿宋" w:hAnsi="仿宋" w:hint="eastAsia"/>
          <w:sz w:val="32"/>
          <w:szCs w:val="32"/>
        </w:rPr>
        <w:t>样</w:t>
      </w:r>
      <w:r w:rsidR="00EF001E" w:rsidRPr="00446B70">
        <w:rPr>
          <w:rFonts w:ascii="仿宋" w:eastAsia="仿宋" w:hAnsi="仿宋" w:hint="eastAsia"/>
          <w:sz w:val="32"/>
          <w:szCs w:val="32"/>
        </w:rPr>
        <w:t>，转入学院选本学院，</w:t>
      </w:r>
      <w:r w:rsidRPr="00446B70">
        <w:rPr>
          <w:rFonts w:ascii="仿宋" w:eastAsia="仿宋" w:hAnsi="仿宋" w:hint="eastAsia"/>
          <w:sz w:val="32"/>
          <w:szCs w:val="32"/>
        </w:rPr>
        <w:t>选择年份</w:t>
      </w:r>
      <w:r w:rsidR="00EF001E" w:rsidRPr="00446B70">
        <w:rPr>
          <w:rFonts w:ascii="仿宋" w:eastAsia="仿宋" w:hAnsi="仿宋" w:hint="eastAsia"/>
          <w:sz w:val="32"/>
          <w:szCs w:val="32"/>
        </w:rPr>
        <w:t>，点击查询，</w:t>
      </w:r>
      <w:r w:rsidRPr="00446B70">
        <w:rPr>
          <w:rFonts w:ascii="仿宋" w:eastAsia="仿宋" w:hAnsi="仿宋" w:hint="eastAsia"/>
          <w:sz w:val="32"/>
          <w:szCs w:val="32"/>
        </w:rPr>
        <w:t>即</w:t>
      </w:r>
      <w:r w:rsidR="00EF001E" w:rsidRPr="00446B70">
        <w:rPr>
          <w:rFonts w:ascii="仿宋" w:eastAsia="仿宋" w:hAnsi="仿宋" w:hint="eastAsia"/>
          <w:sz w:val="32"/>
          <w:szCs w:val="32"/>
        </w:rPr>
        <w:t>可获得</w:t>
      </w:r>
      <w:r w:rsidRPr="00446B70">
        <w:rPr>
          <w:rFonts w:ascii="仿宋" w:eastAsia="仿宋" w:hAnsi="仿宋" w:hint="eastAsia"/>
          <w:sz w:val="32"/>
          <w:szCs w:val="32"/>
        </w:rPr>
        <w:t>当</w:t>
      </w:r>
      <w:r w:rsidR="00EF001E" w:rsidRPr="00446B70">
        <w:rPr>
          <w:rFonts w:ascii="仿宋" w:eastAsia="仿宋" w:hAnsi="仿宋" w:hint="eastAsia"/>
          <w:sz w:val="32"/>
          <w:szCs w:val="32"/>
        </w:rPr>
        <w:t>年申请转入本学院的学生</w:t>
      </w:r>
      <w:r w:rsidRPr="00446B70">
        <w:rPr>
          <w:rFonts w:ascii="仿宋" w:eastAsia="仿宋" w:hAnsi="仿宋" w:hint="eastAsia"/>
          <w:sz w:val="32"/>
          <w:szCs w:val="32"/>
        </w:rPr>
        <w:t>数据</w:t>
      </w:r>
      <w:r w:rsidR="00EF001E" w:rsidRPr="00446B70">
        <w:rPr>
          <w:rFonts w:ascii="仿宋" w:eastAsia="仿宋" w:hAnsi="仿宋" w:hint="eastAsia"/>
          <w:sz w:val="32"/>
          <w:szCs w:val="32"/>
        </w:rPr>
        <w:t>。</w:t>
      </w:r>
    </w:p>
    <w:p w:rsidR="00EF001E" w:rsidRDefault="00EF001E" w:rsidP="00EF001E">
      <w:r>
        <w:rPr>
          <w:noProof/>
        </w:rPr>
        <w:drawing>
          <wp:inline distT="0" distB="0" distL="114300" distR="114300" wp14:anchorId="2F7D75E4" wp14:editId="7B208391">
            <wp:extent cx="5264150" cy="2282190"/>
            <wp:effectExtent l="0" t="0" r="8890" b="381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1E" w:rsidRDefault="00EF001E" w:rsidP="00EF001E"/>
    <w:p w:rsidR="00EF001E" w:rsidRPr="00EE25E3" w:rsidRDefault="00EF001E" w:rsidP="00EF001E">
      <w:pPr>
        <w:rPr>
          <w:rFonts w:ascii="仿宋" w:eastAsia="仿宋" w:hAnsi="仿宋" w:hint="eastAsia"/>
          <w:color w:val="000000" w:themeColor="text1"/>
          <w:sz w:val="32"/>
          <w:szCs w:val="32"/>
        </w:rPr>
      </w:pPr>
    </w:p>
    <w:sectPr w:rsidR="00EF001E" w:rsidRPr="00EE25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7062" w:rsidRDefault="00557062" w:rsidP="00EE25E3">
      <w:r>
        <w:separator/>
      </w:r>
    </w:p>
  </w:endnote>
  <w:endnote w:type="continuationSeparator" w:id="0">
    <w:p w:rsidR="00557062" w:rsidRDefault="00557062" w:rsidP="00EE2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7062" w:rsidRDefault="00557062" w:rsidP="00EE25E3">
      <w:r>
        <w:separator/>
      </w:r>
    </w:p>
  </w:footnote>
  <w:footnote w:type="continuationSeparator" w:id="0">
    <w:p w:rsidR="00557062" w:rsidRDefault="00557062" w:rsidP="00EE25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787F2B"/>
    <w:multiLevelType w:val="multilevel"/>
    <w:tmpl w:val="2D787F2B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40030693"/>
    <w:multiLevelType w:val="multilevel"/>
    <w:tmpl w:val="4003069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6544A6D"/>
    <w:multiLevelType w:val="multilevel"/>
    <w:tmpl w:val="46544A6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68FA0F86"/>
    <w:multiLevelType w:val="multilevel"/>
    <w:tmpl w:val="68FA0F8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D0E5513"/>
    <w:multiLevelType w:val="multilevel"/>
    <w:tmpl w:val="7D0E5513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kzZjcxYmJiZTVmNDIyZGIyNmIzNzRjZGU2Nzk1NTMifQ=="/>
  </w:docVars>
  <w:rsids>
    <w:rsidRoot w:val="00431EE6"/>
    <w:rsid w:val="000035C8"/>
    <w:rsid w:val="00031664"/>
    <w:rsid w:val="00051203"/>
    <w:rsid w:val="00065D36"/>
    <w:rsid w:val="000B583F"/>
    <w:rsid w:val="001168FD"/>
    <w:rsid w:val="001524C0"/>
    <w:rsid w:val="00152768"/>
    <w:rsid w:val="00172B28"/>
    <w:rsid w:val="001D5672"/>
    <w:rsid w:val="00210A15"/>
    <w:rsid w:val="002711CB"/>
    <w:rsid w:val="002D0D21"/>
    <w:rsid w:val="002D2385"/>
    <w:rsid w:val="00360587"/>
    <w:rsid w:val="003F1174"/>
    <w:rsid w:val="00431EE6"/>
    <w:rsid w:val="00446B70"/>
    <w:rsid w:val="004C6F14"/>
    <w:rsid w:val="00557062"/>
    <w:rsid w:val="005A0924"/>
    <w:rsid w:val="005C35DE"/>
    <w:rsid w:val="006E2FA7"/>
    <w:rsid w:val="006E7E4A"/>
    <w:rsid w:val="007067A4"/>
    <w:rsid w:val="007812A0"/>
    <w:rsid w:val="007961C3"/>
    <w:rsid w:val="007E4B11"/>
    <w:rsid w:val="00850E4E"/>
    <w:rsid w:val="0086753B"/>
    <w:rsid w:val="008B67AB"/>
    <w:rsid w:val="00924071"/>
    <w:rsid w:val="00975D1D"/>
    <w:rsid w:val="0099157A"/>
    <w:rsid w:val="00A11EBA"/>
    <w:rsid w:val="00B60F2D"/>
    <w:rsid w:val="00B8236E"/>
    <w:rsid w:val="00B93E6D"/>
    <w:rsid w:val="00C2722F"/>
    <w:rsid w:val="00C44B3E"/>
    <w:rsid w:val="00CA6043"/>
    <w:rsid w:val="00CB0FB4"/>
    <w:rsid w:val="00CC5A8C"/>
    <w:rsid w:val="00CE1BD8"/>
    <w:rsid w:val="00D206CF"/>
    <w:rsid w:val="00E15EA9"/>
    <w:rsid w:val="00E521B8"/>
    <w:rsid w:val="00ED358C"/>
    <w:rsid w:val="00EE25E3"/>
    <w:rsid w:val="00EF001E"/>
    <w:rsid w:val="00F008F2"/>
    <w:rsid w:val="00FE6F47"/>
    <w:rsid w:val="00FF67CD"/>
    <w:rsid w:val="00FF6890"/>
    <w:rsid w:val="43A07AAC"/>
    <w:rsid w:val="4F024E6C"/>
    <w:rsid w:val="59B77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C2039C"/>
  <w15:docId w15:val="{D8A9341C-99CE-40E4-81F8-59575C29F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.zuel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C8A12-7C60-4387-B4BC-349B7A3BE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151</Words>
  <Characters>861</Characters>
  <Application>Microsoft Office Word</Application>
  <DocSecurity>0</DocSecurity>
  <Lines>7</Lines>
  <Paragraphs>2</Paragraphs>
  <ScaleCrop>false</ScaleCrop>
  <Company>微软中国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KangQ</cp:lastModifiedBy>
  <cp:revision>4</cp:revision>
  <dcterms:created xsi:type="dcterms:W3CDTF">2025-02-16T12:14:00Z</dcterms:created>
  <dcterms:modified xsi:type="dcterms:W3CDTF">2025-02-16T12:37:00Z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BE54ED26E21A4CCD9FCCF7E944BF890B_13</vt:lpwstr>
  </property>
</Properties>
</file>