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0214" w:tblpY="7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6"/>
      </w:tblGrid>
      <w:tr w14:paraId="235D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336" w:type="dxa"/>
          </w:tcPr>
          <w:p w14:paraId="5810F4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华文新魏" w:hAnsi="华文新魏" w:eastAsia="华文新魏" w:cs="华文新魏"/>
                <w:sz w:val="44"/>
                <w:szCs w:val="44"/>
                <w:vertAlign w:val="baseline"/>
              </w:rPr>
            </w:pPr>
          </w:p>
        </w:tc>
      </w:tr>
    </w:tbl>
    <w:p w14:paraId="207F32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新魏" w:hAnsi="华文新魏" w:eastAsia="华文新魏" w:cs="华文新魏"/>
          <w:sz w:val="44"/>
          <w:szCs w:val="44"/>
        </w:rPr>
      </w:pPr>
      <w:r>
        <w:rPr>
          <w:rFonts w:hint="eastAsia" w:ascii="华文新魏" w:hAnsi="华文新魏" w:eastAsia="华文新魏" w:cs="华文新魏"/>
          <w:sz w:val="44"/>
          <w:szCs w:val="44"/>
        </w:rPr>
        <w:t>哲学院 2026 年 “寒假母校行” 招生宣传志愿活动总结</w:t>
      </w:r>
    </w:p>
    <w:tbl>
      <w:tblPr>
        <w:tblStyle w:val="5"/>
        <w:tblW w:w="9936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12"/>
        <w:gridCol w:w="1344"/>
        <w:gridCol w:w="792"/>
        <w:gridCol w:w="684"/>
        <w:gridCol w:w="1356"/>
        <w:gridCol w:w="1332"/>
        <w:gridCol w:w="1536"/>
        <w:gridCol w:w="1380"/>
      </w:tblGrid>
      <w:tr w14:paraId="2C89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1512" w:type="dxa"/>
          </w:tcPr>
          <w:p w14:paraId="26AF6AA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44" w:type="dxa"/>
          </w:tcPr>
          <w:p w14:paraId="08E38B6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92" w:type="dxa"/>
          </w:tcPr>
          <w:p w14:paraId="3A061AE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84" w:type="dxa"/>
          </w:tcPr>
          <w:p w14:paraId="4B60FC9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56" w:type="dxa"/>
          </w:tcPr>
          <w:p w14:paraId="31FCAF7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332" w:type="dxa"/>
          </w:tcPr>
          <w:p w14:paraId="1BF3F67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36" w:type="dxa"/>
          </w:tcPr>
          <w:p w14:paraId="239922D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380" w:type="dxa"/>
          </w:tcPr>
          <w:p w14:paraId="54485ED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51B3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9" w:hRule="atLeast"/>
        </w:trPr>
        <w:tc>
          <w:tcPr>
            <w:tcW w:w="1512" w:type="dxa"/>
          </w:tcPr>
          <w:p w14:paraId="74C86C1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20" w:type="dxa"/>
            <w:gridSpan w:val="3"/>
          </w:tcPr>
          <w:p w14:paraId="1B6C554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56" w:type="dxa"/>
          </w:tcPr>
          <w:p w14:paraId="7B7360D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32" w:type="dxa"/>
          </w:tcPr>
          <w:p w14:paraId="40F932C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36" w:type="dxa"/>
          </w:tcPr>
          <w:p w14:paraId="758A5978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1380" w:type="dxa"/>
          </w:tcPr>
          <w:p w14:paraId="6185E69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59B2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0" w:hRule="atLeast"/>
        </w:trPr>
        <w:tc>
          <w:tcPr>
            <w:tcW w:w="1512" w:type="dxa"/>
          </w:tcPr>
          <w:p w14:paraId="3B47F9C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母校名称</w:t>
            </w:r>
          </w:p>
        </w:tc>
        <w:tc>
          <w:tcPr>
            <w:tcW w:w="2820" w:type="dxa"/>
            <w:gridSpan w:val="3"/>
          </w:tcPr>
          <w:p w14:paraId="7B97C35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56" w:type="dxa"/>
          </w:tcPr>
          <w:p w14:paraId="54E5D2B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332" w:type="dxa"/>
          </w:tcPr>
          <w:p w14:paraId="00468CB6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 w14:paraId="6D0F166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380" w:type="dxa"/>
          </w:tcPr>
          <w:p w14:paraId="78E811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0F8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8" w:hRule="atLeast"/>
        </w:trPr>
        <w:tc>
          <w:tcPr>
            <w:tcW w:w="9936" w:type="dxa"/>
            <w:gridSpan w:val="8"/>
            <w:tcBorders/>
          </w:tcPr>
          <w:p w14:paraId="26C0A11D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一、活动概况</w:t>
            </w:r>
          </w:p>
          <w:p w14:paraId="1B533467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简要说明本次 “寒假母校行” 活动的核心目标、参与宣传对象（如高中母校师生、学弟学妹及家长等）、宣传形式（如主题宣讲、一对一咨询、展板展示、资料发放等），概述活动整体开展情况（不超过 100 字）。</w:t>
            </w:r>
          </w:p>
          <w:p w14:paraId="2CA1BC4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878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32" w:hRule="atLeast"/>
        </w:trPr>
        <w:tc>
          <w:tcPr>
            <w:tcW w:w="9936" w:type="dxa"/>
            <w:gridSpan w:val="8"/>
            <w:tcBorders>
              <w:bottom w:val="single" w:color="auto" w:sz="4" w:space="0"/>
            </w:tcBorders>
          </w:tcPr>
          <w:p w14:paraId="124B8D18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二、活动详细过程</w:t>
            </w:r>
          </w:p>
          <w:p w14:paraId="3F8D61D3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210" w:leftChars="0" w:firstLine="0" w:firstLineChars="0"/>
              <w:outlineLvl w:val="2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（一）</w:t>
            </w:r>
            <w:r>
              <w:rPr>
                <w:b w:val="0"/>
                <w:bCs w:val="0"/>
                <w:sz w:val="24"/>
                <w:szCs w:val="24"/>
              </w:rPr>
              <w:t>前期准备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说明活动前的筹备工作，包括与母校的沟通对接、宣传资料（学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介绍册、招生政策文件、PPT 等）的准备、活动流程规划等。</w:t>
            </w:r>
          </w:p>
          <w:p w14:paraId="245FD45F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210" w:leftChars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（二）</w:t>
            </w:r>
            <w:r>
              <w:rPr>
                <w:b w:val="0"/>
                <w:bCs w:val="0"/>
                <w:sz w:val="24"/>
                <w:szCs w:val="24"/>
              </w:rPr>
              <w:t>宣传实施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详细描述活动开展的具体过程，包括宣讲内容（如学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学科优势、专业特色、招生计划、就业前景、校园文化等）、与师生 / 家长的互动情况、现场氛围等，突出宣传的重点和亮点。</w:t>
            </w:r>
          </w:p>
          <w:p w14:paraId="3145DBB9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210" w:leftChars="0" w:firstLine="0" w:firstLineChars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（三）</w:t>
            </w:r>
            <w:r>
              <w:rPr>
                <w:b w:val="0"/>
                <w:bCs w:val="0"/>
                <w:sz w:val="24"/>
                <w:szCs w:val="24"/>
              </w:rPr>
              <w:t>收尾工作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说明活动结束后的整理工作，如现场清洁、与母校相关负责人的后续沟通等。</w:t>
            </w:r>
          </w:p>
          <w:p w14:paraId="004E0A3B">
            <w:pPr>
              <w:keepNext w:val="0"/>
              <w:keepLines w:val="0"/>
              <w:widowControl/>
              <w:suppressLineNumbers w:val="0"/>
              <w:rPr>
                <w:sz w:val="24"/>
                <w:szCs w:val="24"/>
              </w:rPr>
            </w:pPr>
          </w:p>
          <w:p w14:paraId="7970FDA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775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32" w:hRule="atLeast"/>
        </w:trPr>
        <w:tc>
          <w:tcPr>
            <w:tcW w:w="9936" w:type="dxa"/>
            <w:gridSpan w:val="8"/>
            <w:tcBorders>
              <w:bottom w:val="single" w:color="auto" w:sz="4" w:space="0"/>
            </w:tcBorders>
          </w:tcPr>
          <w:p w14:paraId="6E28FE1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DCC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66" w:hRule="atLeast"/>
        </w:trPr>
        <w:tc>
          <w:tcPr>
            <w:tcW w:w="9936" w:type="dxa"/>
            <w:gridSpan w:val="8"/>
            <w:tcBorders>
              <w:top w:val="single" w:color="auto" w:sz="4" w:space="0"/>
            </w:tcBorders>
          </w:tcPr>
          <w:p w14:paraId="3370B4AC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三、活动成果与影响</w:t>
            </w:r>
          </w:p>
          <w:p w14:paraId="65B6465E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outlineLvl w:val="2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（一）</w:t>
            </w:r>
            <w:r>
              <w:rPr>
                <w:b w:val="0"/>
                <w:bCs w:val="0"/>
                <w:sz w:val="24"/>
                <w:szCs w:val="24"/>
              </w:rPr>
              <w:t>成果总结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说明本次宣传活动覆盖的人数、发放的宣传资料数量、收集到的咨询问题及反馈情况等可量化的成果。</w:t>
            </w:r>
          </w:p>
          <w:p w14:paraId="5F387CF8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outlineLvl w:val="2"/>
            </w:pPr>
            <w:r>
              <w:rPr>
                <w:b w:val="0"/>
                <w:bCs w:val="0"/>
                <w:sz w:val="24"/>
                <w:szCs w:val="24"/>
              </w:rPr>
              <w:t>（二）影响分析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阐述活动对母校师生了解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中南财经政法大学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的作用、对潜在生源的吸引效果、对学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校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招生宣传工作的助力等，可结合学弟学妹及家长的反馈意见说明。</w:t>
            </w:r>
          </w:p>
          <w:p w14:paraId="424D3729">
            <w:pPr>
              <w:keepNext w:val="0"/>
              <w:keepLines w:val="0"/>
              <w:widowControl/>
              <w:suppressLineNumbers w:val="0"/>
            </w:pPr>
          </w:p>
          <w:p w14:paraId="13AB771E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outlineLvl w:val="2"/>
            </w:pPr>
          </w:p>
          <w:p w14:paraId="3A045317">
            <w:pPr>
              <w:numPr>
                <w:ilvl w:val="0"/>
                <w:numId w:val="0"/>
              </w:numPr>
            </w:pPr>
          </w:p>
          <w:p w14:paraId="4BDCA036">
            <w:pPr>
              <w:numPr>
                <w:ilvl w:val="0"/>
                <w:numId w:val="0"/>
              </w:numPr>
            </w:pPr>
          </w:p>
          <w:p w14:paraId="7AADB70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A38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04" w:hRule="atLeast"/>
        </w:trPr>
        <w:tc>
          <w:tcPr>
            <w:tcW w:w="9936" w:type="dxa"/>
            <w:gridSpan w:val="8"/>
            <w:tcBorders/>
          </w:tcPr>
          <w:p w14:paraId="1CF689C2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四、活动反思与建议</w:t>
            </w:r>
          </w:p>
          <w:p w14:paraId="3E890748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outlineLvl w:val="2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（一）</w:t>
            </w:r>
            <w:r>
              <w:rPr>
                <w:b w:val="0"/>
                <w:bCs w:val="0"/>
                <w:sz w:val="24"/>
                <w:szCs w:val="24"/>
              </w:rPr>
              <w:t>自我反思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总结本次活动中自身的优点与不足，如宣传方式是否合理、沟通表达是否清晰、应对突发情况的能力等。</w:t>
            </w:r>
          </w:p>
          <w:p w14:paraId="66BF26B2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（二）改进建议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针对活动中发现的问题，对未来 “寒假母校行” 活动的组织、宣传形式、资料准备等方面提出具体的改进建议。</w:t>
            </w:r>
          </w:p>
          <w:p w14:paraId="0755F781">
            <w:pPr>
              <w:keepNext w:val="0"/>
              <w:keepLines w:val="0"/>
              <w:widowControl/>
              <w:suppressLineNumbers w:val="0"/>
            </w:pPr>
          </w:p>
          <w:p w14:paraId="7ED3C41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CF8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756" w:hRule="atLeast"/>
        </w:trPr>
        <w:tc>
          <w:tcPr>
            <w:tcW w:w="9936" w:type="dxa"/>
            <w:gridSpan w:val="8"/>
            <w:tcBorders/>
          </w:tcPr>
          <w:p w14:paraId="0EDF41AE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五、证明材料</w:t>
            </w:r>
          </w:p>
          <w:p w14:paraId="563F9CD2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（一）照片附件（不少于 3 张）</w:t>
            </w:r>
          </w:p>
          <w:p w14:paraId="726328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9" w:lineRule="atLeas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照片 1：与母校校门的合影（需清晰体现校门标识及本人）</w:t>
            </w:r>
          </w:p>
          <w:p w14:paraId="1067B7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9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照片 2：与恩师的合影（需标注恩师姓名及职务）</w:t>
            </w:r>
          </w:p>
          <w:p w14:paraId="009FC4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9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照片 3：活动开展过程合影（如宣讲现场、咨询交流现场等，需体现活动场景）</w:t>
            </w:r>
          </w:p>
          <w:p w14:paraId="76A2FBA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9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其他照片：可补充活动相关的其他场景照片（如宣传展板展示、资料发放现场等）</w:t>
            </w:r>
          </w:p>
          <w:p w14:paraId="63E970C2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（二）视频链接（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非必要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  <w:p w14:paraId="523DB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若制作了活动视频，可在此粘贴网盘链接（需保证链接有效、无提取码或提供提取码）</w:t>
            </w:r>
          </w:p>
          <w:p w14:paraId="6203B138">
            <w:pPr>
              <w:keepNext w:val="0"/>
              <w:keepLines w:val="0"/>
              <w:widowControl/>
              <w:suppressLineNumbers w:val="0"/>
            </w:pPr>
          </w:p>
          <w:p w14:paraId="1CAED88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5A3643D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51733"/>
    <w:multiLevelType w:val="multilevel"/>
    <w:tmpl w:val="EB35173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FFE487D"/>
    <w:multiLevelType w:val="multilevel"/>
    <w:tmpl w:val="EFFE48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757AD076"/>
    <w:multiLevelType w:val="multilevel"/>
    <w:tmpl w:val="757AD0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C668F"/>
    <w:rsid w:val="510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2025-12-21T06:31:46Z</dcterms:created>
  <dc:creator>33782</dc:creator>
  <cp:lastModifiedBy>苏仪</cp:lastModifiedBy>
  <dcterms:modified xsi:type="dcterms:W3CDTF">2025-12-21T07:18:17Z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eyJoZGlkIjoiNzJkMTM2MTIyNTAzYTI4YjM4OTU5OWEyNWMwMDk1Y2QiLCJ1c2VySWQiOiI1MjgwNzk1OTYifQ==</vt:lpwstr>
  </property>
  <property fmtid="{D5CDD505-2E9C-101B-9397-08002B2CF9AE}" pid="4" name="ICV">
    <vt:lpwstr>00C9A5EC898F463EBCE25A9A00854D6C_12</vt:lpwstr>
  </property>
</Properties>
</file>