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6F" w:rsidRDefault="0021696F" w:rsidP="0021696F">
      <w:pPr>
        <w:pStyle w:val="2"/>
        <w:jc w:val="center"/>
        <w:rPr>
          <w:rFonts w:asciiTheme="majorEastAsia" w:eastAsiaTheme="majorEastAsia" w:hAnsiTheme="majorEastAsia" w:cs="仿宋_GB2312"/>
          <w:sz w:val="44"/>
          <w:szCs w:val="44"/>
        </w:rPr>
      </w:pPr>
      <w:r w:rsidRPr="00030C3A">
        <w:rPr>
          <w:rFonts w:asciiTheme="majorEastAsia" w:eastAsiaTheme="majorEastAsia" w:hAnsiTheme="majorEastAsia" w:cs="仿宋_GB2312" w:hint="eastAsia"/>
          <w:sz w:val="44"/>
          <w:szCs w:val="44"/>
        </w:rPr>
        <w:t>团日活动设计大赛评分标准</w:t>
      </w:r>
      <w:bookmarkStart w:id="0" w:name="_GoBack"/>
      <w:bookmarkEnd w:id="0"/>
    </w:p>
    <w:p w:rsidR="002535C8" w:rsidRPr="002535C8" w:rsidRDefault="002535C8" w:rsidP="002535C8">
      <w:pPr>
        <w:rPr>
          <w:rFonts w:hint="eastAsia"/>
        </w:rPr>
      </w:pPr>
    </w:p>
    <w:p w:rsidR="0021696F" w:rsidRPr="00030C3A" w:rsidRDefault="0021696F" w:rsidP="0021696F">
      <w:pPr>
        <w:numPr>
          <w:ilvl w:val="0"/>
          <w:numId w:val="9"/>
        </w:num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030C3A">
        <w:rPr>
          <w:rFonts w:ascii="仿宋" w:eastAsia="仿宋" w:hAnsi="仿宋" w:cs="仿宋_GB2312" w:hint="eastAsia"/>
          <w:b/>
          <w:bCs/>
          <w:sz w:val="32"/>
          <w:szCs w:val="32"/>
        </w:rPr>
        <w:t>计分规则</w:t>
      </w:r>
    </w:p>
    <w:p w:rsidR="0021696F" w:rsidRPr="00030C3A" w:rsidRDefault="0021696F" w:rsidP="0021696F">
      <w:pPr>
        <w:numPr>
          <w:ilvl w:val="0"/>
          <w:numId w:val="10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0C3A">
        <w:rPr>
          <w:rFonts w:ascii="仿宋" w:eastAsia="仿宋" w:hAnsi="仿宋" w:cs="仿宋_GB2312" w:hint="eastAsia"/>
          <w:sz w:val="32"/>
          <w:szCs w:val="32"/>
        </w:rPr>
        <w:t>最终得分=团日活动展示*70%+知识竞答*30%</w:t>
      </w:r>
    </w:p>
    <w:p w:rsidR="0021696F" w:rsidRPr="00030C3A" w:rsidRDefault="0021696F" w:rsidP="0021696F">
      <w:pPr>
        <w:numPr>
          <w:ilvl w:val="0"/>
          <w:numId w:val="10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0C3A">
        <w:rPr>
          <w:rFonts w:ascii="仿宋" w:eastAsia="仿宋" w:hAnsi="仿宋" w:cs="仿宋_GB2312" w:hint="eastAsia"/>
          <w:sz w:val="32"/>
          <w:szCs w:val="32"/>
        </w:rPr>
        <w:t>计算得分时皆采取皆去掉一个最高分、一个最低分，取平均分的办法，计算结果精确至小数点后两位，如出现同分，则比较团日活动展示部分得分的最高分，最高分较高者排名靠前，若仍出现同分，则比较第二高分，并依次类推。</w:t>
      </w:r>
    </w:p>
    <w:p w:rsidR="0021696F" w:rsidRPr="00030C3A" w:rsidRDefault="0021696F" w:rsidP="0021696F">
      <w:pPr>
        <w:numPr>
          <w:ilvl w:val="0"/>
          <w:numId w:val="9"/>
        </w:num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030C3A">
        <w:rPr>
          <w:rFonts w:ascii="仿宋" w:eastAsia="仿宋" w:hAnsi="仿宋" w:cs="仿宋_GB2312" w:hint="eastAsia"/>
          <w:b/>
          <w:bCs/>
          <w:sz w:val="32"/>
          <w:szCs w:val="32"/>
        </w:rPr>
        <w:t>团日活动展示评分标准</w:t>
      </w:r>
    </w:p>
    <w:p w:rsidR="0021696F" w:rsidRPr="00030C3A" w:rsidRDefault="0021696F" w:rsidP="0021696F">
      <w:pPr>
        <w:numPr>
          <w:ilvl w:val="0"/>
          <w:numId w:val="11"/>
        </w:num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030C3A">
        <w:rPr>
          <w:rFonts w:ascii="仿宋" w:eastAsia="仿宋" w:hAnsi="仿宋" w:cs="仿宋_GB2312" w:hint="eastAsia"/>
          <w:sz w:val="32"/>
          <w:szCs w:val="32"/>
        </w:rPr>
        <w:t>活动内容：贴合主题，积极向上，意义深刻。（20分）</w:t>
      </w:r>
    </w:p>
    <w:p w:rsidR="0021696F" w:rsidRPr="00030C3A" w:rsidRDefault="0021696F" w:rsidP="0021696F">
      <w:pPr>
        <w:numPr>
          <w:ilvl w:val="0"/>
          <w:numId w:val="11"/>
        </w:num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030C3A">
        <w:rPr>
          <w:rFonts w:ascii="仿宋" w:eastAsia="仿宋" w:hAnsi="仿宋" w:cs="仿宋_GB2312" w:hint="eastAsia"/>
          <w:sz w:val="32"/>
          <w:szCs w:val="32"/>
        </w:rPr>
        <w:t>活动形式：形式新颖，富有特色，易于调动团员参与积极性。（20分）</w:t>
      </w:r>
    </w:p>
    <w:p w:rsidR="0021696F" w:rsidRPr="00030C3A" w:rsidRDefault="0021696F" w:rsidP="0021696F">
      <w:pPr>
        <w:numPr>
          <w:ilvl w:val="0"/>
          <w:numId w:val="11"/>
        </w:num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030C3A">
        <w:rPr>
          <w:rFonts w:ascii="仿宋" w:eastAsia="仿宋" w:hAnsi="仿宋" w:cs="仿宋_GB2312" w:hint="eastAsia"/>
          <w:sz w:val="32"/>
          <w:szCs w:val="32"/>
        </w:rPr>
        <w:t>活动参与：团支委分工明确，安排合理，团员参与度高（需给出参与率具体数据）。（20分）</w:t>
      </w:r>
    </w:p>
    <w:p w:rsidR="0021696F" w:rsidRPr="00030C3A" w:rsidRDefault="0021696F" w:rsidP="0021696F">
      <w:pPr>
        <w:numPr>
          <w:ilvl w:val="0"/>
          <w:numId w:val="11"/>
        </w:num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030C3A">
        <w:rPr>
          <w:rFonts w:ascii="仿宋" w:eastAsia="仿宋" w:hAnsi="仿宋" w:cs="仿宋_GB2312" w:hint="eastAsia"/>
          <w:sz w:val="32"/>
          <w:szCs w:val="32"/>
        </w:rPr>
        <w:t>活动效果：切实发挥团组织引领，服务青年作用，且活动易于推广传播，影响积极。（25分）</w:t>
      </w:r>
    </w:p>
    <w:p w:rsidR="0021696F" w:rsidRPr="00030C3A" w:rsidRDefault="0021696F" w:rsidP="0021696F">
      <w:pPr>
        <w:numPr>
          <w:ilvl w:val="0"/>
          <w:numId w:val="11"/>
        </w:num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030C3A">
        <w:rPr>
          <w:rFonts w:ascii="仿宋" w:eastAsia="仿宋" w:hAnsi="仿宋" w:cs="仿宋_GB2312" w:hint="eastAsia"/>
          <w:sz w:val="32"/>
          <w:szCs w:val="32"/>
        </w:rPr>
        <w:t>活动展示：现场展示效果突出，使人印象深刻，反响强烈。（15分）</w:t>
      </w:r>
    </w:p>
    <w:p w:rsidR="0021696F" w:rsidRPr="00030C3A" w:rsidRDefault="0021696F" w:rsidP="0021696F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030C3A">
        <w:rPr>
          <w:rFonts w:ascii="仿宋" w:eastAsia="仿宋" w:hAnsi="仿宋" w:cs="仿宋_GB2312" w:hint="eastAsia"/>
          <w:b/>
          <w:bCs/>
          <w:sz w:val="32"/>
          <w:szCs w:val="32"/>
        </w:rPr>
        <w:t>第三条 知识竞答评分标准</w:t>
      </w:r>
    </w:p>
    <w:p w:rsidR="0021696F" w:rsidRPr="00030C3A" w:rsidRDefault="0021696F" w:rsidP="0021696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0C3A">
        <w:rPr>
          <w:rFonts w:ascii="仿宋" w:eastAsia="仿宋" w:hAnsi="仿宋" w:cs="仿宋_GB2312" w:hint="eastAsia"/>
          <w:sz w:val="32"/>
          <w:szCs w:val="32"/>
        </w:rPr>
        <w:t>支部学生答对1题得5分，答错不扣分，（有三次喊过机会）在规定时间内答对题数多者在此环节中得分高，支部</w:t>
      </w:r>
      <w:r w:rsidRPr="00030C3A">
        <w:rPr>
          <w:rFonts w:ascii="仿宋" w:eastAsia="仿宋" w:hAnsi="仿宋" w:cs="仿宋_GB2312" w:hint="eastAsia"/>
          <w:sz w:val="32"/>
          <w:szCs w:val="32"/>
        </w:rPr>
        <w:lastRenderedPageBreak/>
        <w:t>总分不超过100分。</w:t>
      </w:r>
    </w:p>
    <w:p w:rsidR="0021696F" w:rsidRPr="00030C3A" w:rsidRDefault="0021696F" w:rsidP="0021696F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030C3A">
        <w:rPr>
          <w:rFonts w:ascii="仿宋" w:eastAsia="仿宋" w:hAnsi="仿宋" w:cs="仿宋_GB2312" w:hint="eastAsia"/>
          <w:b/>
          <w:bCs/>
          <w:sz w:val="32"/>
          <w:szCs w:val="32"/>
        </w:rPr>
        <w:t>第四条 附则</w:t>
      </w:r>
    </w:p>
    <w:p w:rsidR="0021696F" w:rsidRPr="00030C3A" w:rsidRDefault="0021696F" w:rsidP="0021696F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0C3A">
        <w:rPr>
          <w:rFonts w:ascii="仿宋" w:eastAsia="仿宋" w:hAnsi="仿宋" w:cs="仿宋_GB2312" w:hint="eastAsia"/>
          <w:sz w:val="32"/>
          <w:szCs w:val="32"/>
        </w:rPr>
        <w:t>最终解释权归共青团中南财经政法大学哲学院委员会所有</w:t>
      </w:r>
      <w:r w:rsidR="00030C3A" w:rsidRPr="00030C3A">
        <w:rPr>
          <w:rFonts w:ascii="仿宋" w:eastAsia="仿宋" w:hAnsi="仿宋" w:cs="仿宋_GB2312" w:hint="eastAsia"/>
          <w:sz w:val="32"/>
          <w:szCs w:val="32"/>
        </w:rPr>
        <w:t>。</w:t>
      </w:r>
    </w:p>
    <w:p w:rsidR="00170E99" w:rsidRPr="0021696F" w:rsidRDefault="00170E99"/>
    <w:sectPr w:rsidR="00170E99" w:rsidRPr="00216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3D" w:rsidRDefault="00F42E3D" w:rsidP="00030C3A">
      <w:r>
        <w:separator/>
      </w:r>
    </w:p>
  </w:endnote>
  <w:endnote w:type="continuationSeparator" w:id="0">
    <w:p w:rsidR="00F42E3D" w:rsidRDefault="00F42E3D" w:rsidP="0003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3D" w:rsidRDefault="00F42E3D" w:rsidP="00030C3A">
      <w:r>
        <w:separator/>
      </w:r>
    </w:p>
  </w:footnote>
  <w:footnote w:type="continuationSeparator" w:id="0">
    <w:p w:rsidR="00F42E3D" w:rsidRDefault="00F42E3D" w:rsidP="0003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2F8A7A"/>
    <w:multiLevelType w:val="singleLevel"/>
    <w:tmpl w:val="922F8A7A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 w15:restartNumberingAfterBreak="0">
    <w:nsid w:val="DCC186E4"/>
    <w:multiLevelType w:val="singleLevel"/>
    <w:tmpl w:val="DCC186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52DDDF3"/>
    <w:multiLevelType w:val="singleLevel"/>
    <w:tmpl w:val="E52DDD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BB51A52"/>
    <w:multiLevelType w:val="multilevel"/>
    <w:tmpl w:val="E160B16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824E43"/>
    <w:multiLevelType w:val="hybridMultilevel"/>
    <w:tmpl w:val="959E5B60"/>
    <w:lvl w:ilvl="0" w:tplc="CF8A822C">
      <w:start w:val="1"/>
      <w:numFmt w:val="japaneseCounting"/>
      <w:pStyle w:val="a0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BB67C0"/>
    <w:multiLevelType w:val="hybridMultilevel"/>
    <w:tmpl w:val="36106334"/>
    <w:lvl w:ilvl="0" w:tplc="AA921AFE">
      <w:start w:val="1"/>
      <w:numFmt w:val="japaneseCounting"/>
      <w:pStyle w:val="1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7F07B7"/>
    <w:multiLevelType w:val="hybridMultilevel"/>
    <w:tmpl w:val="679C50A2"/>
    <w:lvl w:ilvl="0" w:tplc="C0F2B668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4A391E"/>
    <w:multiLevelType w:val="hybridMultilevel"/>
    <w:tmpl w:val="6876E9F2"/>
    <w:lvl w:ilvl="0" w:tplc="B126974A">
      <w:start w:val="1"/>
      <w:numFmt w:val="decimal"/>
      <w:pStyle w:val="4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6F"/>
    <w:rsid w:val="00030C3A"/>
    <w:rsid w:val="000F3753"/>
    <w:rsid w:val="00170E99"/>
    <w:rsid w:val="0021696F"/>
    <w:rsid w:val="002535C8"/>
    <w:rsid w:val="005F5289"/>
    <w:rsid w:val="00F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9311"/>
  <w15:chartTrackingRefBased/>
  <w15:docId w15:val="{D5B6AEF7-5AD8-45F5-ABFA-07BA6200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1696F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1"/>
    <w:next w:val="a1"/>
    <w:link w:val="20"/>
    <w:qFormat/>
    <w:rsid w:val="0021696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样式1"/>
    <w:basedOn w:val="a5"/>
    <w:link w:val="10"/>
    <w:qFormat/>
    <w:rsid w:val="005F5289"/>
    <w:pPr>
      <w:numPr>
        <w:numId w:val="3"/>
      </w:numPr>
      <w:ind w:firstLineChars="0" w:firstLine="0"/>
      <w:jc w:val="left"/>
    </w:pPr>
    <w:rPr>
      <w:rFonts w:ascii="黑体" w:eastAsia="黑体" w:hAnsi="黑体"/>
      <w:sz w:val="32"/>
      <w:szCs w:val="32"/>
    </w:rPr>
  </w:style>
  <w:style w:type="character" w:customStyle="1" w:styleId="10">
    <w:name w:val="样式1 字符"/>
    <w:basedOn w:val="a2"/>
    <w:link w:val="1"/>
    <w:rsid w:val="005F5289"/>
    <w:rPr>
      <w:rFonts w:ascii="黑体" w:eastAsia="黑体" w:hAnsi="黑体"/>
      <w:sz w:val="32"/>
      <w:szCs w:val="32"/>
    </w:rPr>
  </w:style>
  <w:style w:type="paragraph" w:styleId="a5">
    <w:name w:val="List Paragraph"/>
    <w:basedOn w:val="a1"/>
    <w:uiPriority w:val="34"/>
    <w:qFormat/>
    <w:rsid w:val="005F5289"/>
    <w:pPr>
      <w:ind w:firstLineChars="200" w:firstLine="420"/>
    </w:pPr>
  </w:style>
  <w:style w:type="paragraph" w:customStyle="1" w:styleId="4">
    <w:name w:val="样式4"/>
    <w:basedOn w:val="a5"/>
    <w:link w:val="40"/>
    <w:qFormat/>
    <w:rsid w:val="005F5289"/>
    <w:pPr>
      <w:numPr>
        <w:numId w:val="6"/>
      </w:numPr>
      <w:ind w:firstLineChars="0" w:firstLine="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40">
    <w:name w:val="样式4 字符"/>
    <w:basedOn w:val="a2"/>
    <w:link w:val="4"/>
    <w:rsid w:val="005F5289"/>
    <w:rPr>
      <w:rFonts w:ascii="仿宋_GB2312" w:eastAsia="仿宋_GB2312" w:hAnsi="仿宋"/>
      <w:sz w:val="32"/>
      <w:szCs w:val="32"/>
    </w:rPr>
  </w:style>
  <w:style w:type="paragraph" w:customStyle="1" w:styleId="a6">
    <w:name w:val="一级标题"/>
    <w:basedOn w:val="1"/>
    <w:next w:val="a1"/>
    <w:link w:val="a7"/>
    <w:autoRedefine/>
    <w:qFormat/>
    <w:rsid w:val="005F5289"/>
    <w:pPr>
      <w:numPr>
        <w:numId w:val="0"/>
      </w:numPr>
      <w:ind w:left="720" w:hanging="720"/>
    </w:pPr>
  </w:style>
  <w:style w:type="character" w:customStyle="1" w:styleId="a7">
    <w:name w:val="一级标题 字符"/>
    <w:basedOn w:val="10"/>
    <w:link w:val="a6"/>
    <w:rsid w:val="005F5289"/>
    <w:rPr>
      <w:rFonts w:ascii="黑体" w:eastAsia="黑体" w:hAnsi="黑体"/>
      <w:sz w:val="32"/>
      <w:szCs w:val="32"/>
    </w:rPr>
  </w:style>
  <w:style w:type="paragraph" w:customStyle="1" w:styleId="a8">
    <w:name w:val="二级标题"/>
    <w:basedOn w:val="a1"/>
    <w:next w:val="a1"/>
    <w:link w:val="a9"/>
    <w:qFormat/>
    <w:rsid w:val="005F5289"/>
    <w:pPr>
      <w:ind w:left="1080" w:hanging="1080"/>
      <w:jc w:val="left"/>
    </w:pPr>
    <w:rPr>
      <w:rFonts w:ascii="楷体_GB2312" w:eastAsia="楷体_GB2312" w:hAnsi="黑体"/>
      <w:sz w:val="32"/>
      <w:szCs w:val="32"/>
    </w:rPr>
  </w:style>
  <w:style w:type="character" w:customStyle="1" w:styleId="a9">
    <w:name w:val="二级标题 字符"/>
    <w:basedOn w:val="a2"/>
    <w:link w:val="a8"/>
    <w:rsid w:val="005F5289"/>
    <w:rPr>
      <w:rFonts w:ascii="楷体_GB2312" w:eastAsia="楷体_GB2312" w:hAnsi="黑体"/>
      <w:sz w:val="32"/>
      <w:szCs w:val="32"/>
    </w:rPr>
  </w:style>
  <w:style w:type="paragraph" w:customStyle="1" w:styleId="a0">
    <w:name w:val="三级标题"/>
    <w:basedOn w:val="a1"/>
    <w:next w:val="4"/>
    <w:link w:val="aa"/>
    <w:autoRedefine/>
    <w:qFormat/>
    <w:rsid w:val="005F5289"/>
    <w:pPr>
      <w:numPr>
        <w:numId w:val="4"/>
      </w:numPr>
      <w:ind w:left="430" w:hanging="430"/>
      <w:jc w:val="left"/>
    </w:pPr>
    <w:rPr>
      <w:rFonts w:ascii="仿宋" w:eastAsia="仿宋" w:hAnsi="仿宋"/>
      <w:sz w:val="32"/>
      <w:szCs w:val="32"/>
    </w:rPr>
  </w:style>
  <w:style w:type="character" w:customStyle="1" w:styleId="aa">
    <w:name w:val="三级标题 字符"/>
    <w:basedOn w:val="a2"/>
    <w:link w:val="a0"/>
    <w:rsid w:val="005F5289"/>
    <w:rPr>
      <w:rFonts w:ascii="仿宋" w:eastAsia="仿宋" w:hAnsi="仿宋"/>
      <w:sz w:val="32"/>
      <w:szCs w:val="32"/>
    </w:rPr>
  </w:style>
  <w:style w:type="paragraph" w:customStyle="1" w:styleId="a">
    <w:name w:val="四级标题"/>
    <w:basedOn w:val="4"/>
    <w:link w:val="ab"/>
    <w:autoRedefine/>
    <w:qFormat/>
    <w:rsid w:val="005F5289"/>
    <w:pPr>
      <w:numPr>
        <w:numId w:val="8"/>
      </w:numPr>
    </w:pPr>
  </w:style>
  <w:style w:type="character" w:customStyle="1" w:styleId="ab">
    <w:name w:val="四级标题 字符"/>
    <w:basedOn w:val="40"/>
    <w:link w:val="a"/>
    <w:rsid w:val="005F5289"/>
    <w:rPr>
      <w:rFonts w:ascii="仿宋_GB2312" w:eastAsia="仿宋_GB2312" w:hAnsi="仿宋"/>
      <w:sz w:val="32"/>
      <w:szCs w:val="32"/>
    </w:rPr>
  </w:style>
  <w:style w:type="paragraph" w:customStyle="1" w:styleId="ac">
    <w:name w:val="考核正文"/>
    <w:basedOn w:val="a1"/>
    <w:link w:val="ad"/>
    <w:autoRedefine/>
    <w:qFormat/>
    <w:rsid w:val="005F5289"/>
    <w:pPr>
      <w:ind w:firstLineChars="200" w:firstLine="64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ad">
    <w:name w:val="考核正文 字符"/>
    <w:basedOn w:val="a2"/>
    <w:link w:val="ac"/>
    <w:rsid w:val="005F5289"/>
    <w:rPr>
      <w:rFonts w:ascii="仿宋_GB2312" w:eastAsia="仿宋_GB2312" w:hAnsi="仿宋"/>
      <w:sz w:val="32"/>
      <w:szCs w:val="32"/>
    </w:rPr>
  </w:style>
  <w:style w:type="character" w:customStyle="1" w:styleId="20">
    <w:name w:val="标题 2 字符"/>
    <w:basedOn w:val="a2"/>
    <w:link w:val="2"/>
    <w:rsid w:val="0021696F"/>
    <w:rPr>
      <w:rFonts w:ascii="Arial" w:eastAsia="黑体" w:hAnsi="Arial" w:cs="宋体"/>
      <w:b/>
      <w:sz w:val="32"/>
      <w:szCs w:val="24"/>
    </w:rPr>
  </w:style>
  <w:style w:type="paragraph" w:styleId="ae">
    <w:name w:val="header"/>
    <w:basedOn w:val="a1"/>
    <w:link w:val="af"/>
    <w:uiPriority w:val="99"/>
    <w:unhideWhenUsed/>
    <w:rsid w:val="00030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2"/>
    <w:link w:val="ae"/>
    <w:uiPriority w:val="99"/>
    <w:rsid w:val="00030C3A"/>
    <w:rPr>
      <w:rFonts w:ascii="Calibri" w:eastAsia="宋体" w:hAnsi="Calibri" w:cs="宋体"/>
      <w:sz w:val="18"/>
      <w:szCs w:val="18"/>
    </w:rPr>
  </w:style>
  <w:style w:type="paragraph" w:styleId="af0">
    <w:name w:val="footer"/>
    <w:basedOn w:val="a1"/>
    <w:link w:val="af1"/>
    <w:uiPriority w:val="99"/>
    <w:unhideWhenUsed/>
    <w:rsid w:val="00030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2"/>
    <w:link w:val="af0"/>
    <w:uiPriority w:val="99"/>
    <w:rsid w:val="00030C3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哓茜</dc:creator>
  <cp:keywords/>
  <dc:description/>
  <cp:lastModifiedBy>bingbing hu</cp:lastModifiedBy>
  <cp:revision>3</cp:revision>
  <dcterms:created xsi:type="dcterms:W3CDTF">2019-11-18T13:55:00Z</dcterms:created>
  <dcterms:modified xsi:type="dcterms:W3CDTF">2020-11-18T06:27:00Z</dcterms:modified>
</cp:coreProperties>
</file>