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5B7C">
      <w:pPr>
        <w:spacing w:line="460" w:lineRule="exact"/>
        <w:jc w:val="left"/>
        <w:rPr>
          <w:rFonts w:ascii="楷体_GB2312" w:hAnsi="华文中宋" w:eastAsia="楷体_GB2312"/>
          <w:sz w:val="32"/>
          <w:szCs w:val="28"/>
        </w:rPr>
      </w:pPr>
      <w:r>
        <w:rPr>
          <w:rFonts w:hint="eastAsia" w:ascii="楷体_GB2312" w:hAnsi="华文中宋" w:eastAsia="楷体_GB2312"/>
          <w:sz w:val="32"/>
          <w:szCs w:val="28"/>
        </w:rPr>
        <w:t>附件1：</w:t>
      </w:r>
    </w:p>
    <w:p w14:paraId="57C1A0B4">
      <w:pPr>
        <w:widowControl/>
        <w:spacing w:line="460" w:lineRule="exact"/>
        <w:jc w:val="center"/>
        <w:rPr>
          <w:rFonts w:ascii="方正小标宋简体" w:hAnsi="华文中宋" w:eastAsia="方正小标宋简体" w:cs="MS Mincho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kern w:val="0"/>
          <w:sz w:val="36"/>
          <w:szCs w:val="36"/>
        </w:rPr>
        <w:t>中南财经政法大学第十一期“</w:t>
      </w:r>
      <w:r>
        <w:rPr>
          <w:rFonts w:hint="eastAsia" w:ascii="方正小标宋简体" w:hAnsi="华文中宋" w:eastAsia="方正小标宋简体" w:cs="MS Mincho"/>
          <w:kern w:val="0"/>
          <w:sz w:val="36"/>
          <w:szCs w:val="36"/>
        </w:rPr>
        <w:t>分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层</w:t>
      </w:r>
      <w:r>
        <w:rPr>
          <w:rFonts w:hint="eastAsia" w:ascii="方正小标宋简体" w:hAnsi="华文中宋" w:eastAsia="方正小标宋简体" w:cs="MS Mincho"/>
          <w:kern w:val="0"/>
          <w:sz w:val="36"/>
          <w:szCs w:val="36"/>
        </w:rPr>
        <w:t>次一体化</w:t>
      </w:r>
      <w:r>
        <w:rPr>
          <w:rFonts w:hint="eastAsia" w:ascii="方正小标宋简体" w:hAnsi="华文中宋" w:eastAsia="方正小标宋简体" w:cs="Times New Roman"/>
          <w:kern w:val="0"/>
          <w:sz w:val="36"/>
          <w:szCs w:val="36"/>
        </w:rPr>
        <w:t>”</w:t>
      </w:r>
      <w:r>
        <w:rPr>
          <w:rFonts w:hint="eastAsia" w:ascii="方正小标宋简体" w:hAnsi="华文中宋" w:eastAsia="方正小标宋简体" w:cs="MS Mincho"/>
          <w:kern w:val="0"/>
          <w:sz w:val="36"/>
          <w:szCs w:val="36"/>
        </w:rPr>
        <w:t>培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训</w:t>
      </w:r>
      <w:r>
        <w:rPr>
          <w:rFonts w:hint="eastAsia" w:ascii="方正小标宋简体" w:hAnsi="华文中宋" w:eastAsia="方正小标宋简体" w:cs="MS Mincho"/>
          <w:kern w:val="0"/>
          <w:sz w:val="36"/>
          <w:szCs w:val="36"/>
        </w:rPr>
        <w:t>班</w:t>
      </w:r>
    </w:p>
    <w:p w14:paraId="700E4BFE">
      <w:pPr>
        <w:widowControl/>
        <w:spacing w:line="460" w:lineRule="exact"/>
        <w:jc w:val="center"/>
        <w:rPr>
          <w:rFonts w:ascii="方正小标宋简体" w:hAnsi="华文中宋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MS Mincho"/>
          <w:kern w:val="0"/>
          <w:sz w:val="36"/>
          <w:szCs w:val="36"/>
        </w:rPr>
        <w:t>具体课程介绍</w:t>
      </w:r>
    </w:p>
    <w:p w14:paraId="0CC85DB3">
      <w:pPr>
        <w:spacing w:line="460" w:lineRule="exact"/>
        <w:ind w:firstLine="643" w:firstLineChars="200"/>
        <w:jc w:val="left"/>
        <w:rPr>
          <w:rFonts w:ascii="黑体" w:hAnsi="黑体" w:eastAsia="黑体"/>
          <w:b/>
          <w:sz w:val="32"/>
          <w:szCs w:val="30"/>
        </w:rPr>
      </w:pPr>
      <w:r>
        <w:rPr>
          <w:rFonts w:ascii="黑体" w:hAnsi="黑体" w:eastAsia="黑体"/>
          <w:b/>
          <w:sz w:val="32"/>
          <w:szCs w:val="30"/>
        </w:rPr>
        <w:t>一</w:t>
      </w:r>
      <w:r>
        <w:rPr>
          <w:rFonts w:hint="eastAsia" w:ascii="黑体" w:hAnsi="黑体" w:eastAsia="黑体"/>
          <w:b/>
          <w:sz w:val="32"/>
          <w:szCs w:val="30"/>
        </w:rPr>
        <w:t>、</w:t>
      </w:r>
      <w:r>
        <w:rPr>
          <w:rFonts w:ascii="黑体" w:hAnsi="黑体" w:eastAsia="黑体"/>
          <w:b/>
          <w:sz w:val="32"/>
          <w:szCs w:val="30"/>
        </w:rPr>
        <w:t>青年马克思主义</w:t>
      </w:r>
      <w:r>
        <w:rPr>
          <w:rFonts w:hint="eastAsia" w:ascii="黑体" w:hAnsi="黑体" w:eastAsia="黑体"/>
          <w:b/>
          <w:sz w:val="32"/>
          <w:szCs w:val="30"/>
        </w:rPr>
        <w:t>者</w:t>
      </w:r>
      <w:r>
        <w:rPr>
          <w:rFonts w:ascii="黑体" w:hAnsi="黑体" w:eastAsia="黑体"/>
          <w:b/>
          <w:sz w:val="32"/>
          <w:szCs w:val="30"/>
        </w:rPr>
        <w:t>培训班</w:t>
      </w:r>
    </w:p>
    <w:p w14:paraId="085101D7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（一）理论学习</w:t>
      </w:r>
    </w:p>
    <w:p w14:paraId="085210AA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以理论授课为主要形式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旨在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帮助学员全面深入学习贯彻落实党团重要会议及工作指示精神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计划开展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以下课程：</w:t>
      </w:r>
    </w:p>
    <w:p w14:paraId="652EF8B2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1、中国共产党第十九次全国代表大会精神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解读；</w:t>
      </w:r>
    </w:p>
    <w:p w14:paraId="2F55D921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2、《高校共青团改革实施方案》的政策解读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；</w:t>
      </w:r>
    </w:p>
    <w:p w14:paraId="6A5D7D75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t>3、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长征精神的内涵解读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；</w:t>
      </w:r>
    </w:p>
    <w:p w14:paraId="11D9A34E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4、创新创业创优工作解读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；</w:t>
      </w:r>
    </w:p>
    <w:p w14:paraId="2A648E76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t>5、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其它学习主题报告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。</w:t>
      </w:r>
    </w:p>
    <w:p w14:paraId="35EB0E96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（二）挂职锻炼</w:t>
      </w:r>
    </w:p>
    <w:p w14:paraId="42368B54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1</w:t>
      </w:r>
      <w:r>
        <w:rPr>
          <w:rFonts w:ascii="仿宋_GB2312" w:hAnsi="微软雅黑" w:eastAsia="仿宋_GB2312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组织学员于暑期在关山区所辖的十二个社区集中挂职锻炼1-2周，具体参与社区挂职的学员名单会于活动前期在官网公布。</w:t>
      </w:r>
    </w:p>
    <w:p w14:paraId="2CD46C51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ascii="仿宋_GB2312" w:hAnsi="微软雅黑" w:eastAsia="仿宋_GB2312"/>
          <w:kern w:val="0"/>
          <w:sz w:val="32"/>
          <w:szCs w:val="32"/>
        </w:rPr>
        <w:t>2、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组织学员前往全国爱国主义教育基地进行实践锻炼，学习领悟革命精神和爱国主义的进步思想，增强大学生的思想政治素养。</w:t>
      </w:r>
    </w:p>
    <w:p w14:paraId="7FA039DE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（三）素质拓展</w:t>
      </w:r>
    </w:p>
    <w:p w14:paraId="720B20D9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以志愿服务</w:t>
      </w:r>
      <w:r>
        <w:rPr>
          <w:rFonts w:ascii="仿宋_GB2312" w:hAnsi="微软雅黑" w:eastAsia="仿宋_GB2312"/>
          <w:kern w:val="0"/>
          <w:sz w:val="32"/>
          <w:szCs w:val="32"/>
        </w:rPr>
        <w:t>、社会实践、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团队</w:t>
      </w:r>
      <w:r>
        <w:rPr>
          <w:rFonts w:ascii="仿宋_GB2312" w:hAnsi="微软雅黑" w:eastAsia="仿宋_GB2312"/>
          <w:kern w:val="0"/>
          <w:sz w:val="32"/>
          <w:szCs w:val="32"/>
        </w:rPr>
        <w:t>户外拓展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、群众性体育锻炼</w:t>
      </w:r>
      <w:r>
        <w:rPr>
          <w:rFonts w:ascii="仿宋_GB2312" w:hAnsi="微软雅黑" w:eastAsia="仿宋_GB2312"/>
          <w:kern w:val="0"/>
          <w:sz w:val="32"/>
          <w:szCs w:val="32"/>
        </w:rPr>
        <w:t>等为培训主要形式，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鼓励学员关注社会、服务社会，旨在增进学员相互了解，</w:t>
      </w:r>
      <w:r>
        <w:rPr>
          <w:rFonts w:ascii="仿宋_GB2312" w:hAnsi="微软雅黑" w:eastAsia="仿宋_GB2312"/>
          <w:kern w:val="0"/>
          <w:sz w:val="32"/>
          <w:szCs w:val="32"/>
        </w:rPr>
        <w:t>共同进步。</w:t>
      </w:r>
    </w:p>
    <w:p w14:paraId="60AE7960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（四）课题研究</w:t>
      </w:r>
    </w:p>
    <w:p w14:paraId="7C0DF539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以理论与实践相结合的</w:t>
      </w:r>
      <w:r>
        <w:rPr>
          <w:rFonts w:ascii="仿宋_GB2312" w:hAnsi="微软雅黑" w:eastAsia="仿宋_GB2312"/>
          <w:kern w:val="0"/>
          <w:sz w:val="32"/>
          <w:szCs w:val="32"/>
        </w:rPr>
        <w:t>形式，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青马学员</w:t>
      </w:r>
      <w:r>
        <w:rPr>
          <w:rFonts w:ascii="仿宋_GB2312" w:hAnsi="微软雅黑" w:eastAsia="仿宋_GB2312"/>
          <w:kern w:val="0"/>
          <w:sz w:val="32"/>
          <w:szCs w:val="32"/>
        </w:rPr>
        <w:t>在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带队教师指导下</w:t>
      </w:r>
      <w:r>
        <w:rPr>
          <w:rFonts w:ascii="仿宋_GB2312" w:hAnsi="微软雅黑" w:eastAsia="仿宋_GB2312"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根据所修限选课的类别选择课题研究方向，</w:t>
      </w:r>
      <w:r>
        <w:rPr>
          <w:rFonts w:ascii="仿宋_GB2312" w:hAnsi="微软雅黑" w:eastAsia="仿宋_GB2312"/>
          <w:kern w:val="0"/>
          <w:sz w:val="32"/>
          <w:szCs w:val="32"/>
        </w:rPr>
        <w:t>并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带领团干、团校班的学员进行相关课题研究。</w:t>
      </w:r>
      <w:r>
        <w:rPr>
          <w:rFonts w:ascii="仿宋_GB2312" w:hAnsi="微软雅黑" w:eastAsia="仿宋_GB2312"/>
          <w:kern w:val="0"/>
          <w:sz w:val="32"/>
          <w:szCs w:val="32"/>
        </w:rPr>
        <w:t>该团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队可以申请暑期社会实践校级立项，立项队伍将给予一定额度的</w:t>
      </w:r>
      <w:r>
        <w:rPr>
          <w:rFonts w:ascii="仿宋_GB2312" w:hAnsi="微软雅黑" w:eastAsia="仿宋_GB2312"/>
          <w:kern w:val="0"/>
          <w:sz w:val="32"/>
          <w:szCs w:val="32"/>
        </w:rPr>
        <w:t>经费支持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 w14:paraId="0B4FA7A7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ascii="楷体_GB2312" w:hAnsi="Times New Roman" w:eastAsia="楷体_GB2312" w:cs="Times New Roman"/>
          <w:kern w:val="0"/>
          <w:sz w:val="32"/>
          <w:szCs w:val="28"/>
        </w:rPr>
        <w:t>（五）主题演讲</w:t>
      </w:r>
    </w:p>
    <w:p w14:paraId="1F7C9310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通过设置主题开展课堂演讲活动，与学校“百生讲坛”活动相结合，促进学员将理论知识灵活运用。</w:t>
      </w:r>
    </w:p>
    <w:p w14:paraId="27D45D56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ascii="楷体_GB2312" w:hAnsi="Times New Roman" w:eastAsia="楷体_GB2312" w:cs="Times New Roman"/>
          <w:kern w:val="0"/>
          <w:sz w:val="32"/>
          <w:szCs w:val="28"/>
        </w:rPr>
        <w:t>（</w:t>
      </w: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六</w:t>
      </w:r>
      <w:r>
        <w:rPr>
          <w:rFonts w:ascii="楷体_GB2312" w:hAnsi="Times New Roman" w:eastAsia="楷体_GB2312" w:cs="Times New Roman"/>
          <w:kern w:val="0"/>
          <w:sz w:val="32"/>
          <w:szCs w:val="28"/>
        </w:rPr>
        <w:t>）</w:t>
      </w: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成果展示</w:t>
      </w:r>
    </w:p>
    <w:p w14:paraId="33ECD61A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ascii="仿宋_GB2312" w:hAnsi="微软雅黑" w:eastAsia="仿宋_GB2312"/>
          <w:kern w:val="0"/>
          <w:sz w:val="32"/>
          <w:szCs w:val="32"/>
        </w:rPr>
        <w:t>以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演讲比赛、知识竞赛</w:t>
      </w:r>
      <w:r>
        <w:rPr>
          <w:rFonts w:ascii="仿宋_GB2312" w:hAnsi="微软雅黑" w:eastAsia="仿宋_GB2312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课题研究、专家讲坛、“与信仰对话”活动、五四</w:t>
      </w:r>
      <w:r>
        <w:rPr>
          <w:rFonts w:ascii="仿宋_GB2312" w:hAnsi="微软雅黑" w:eastAsia="仿宋_GB2312"/>
          <w:kern w:val="0"/>
          <w:sz w:val="32"/>
          <w:szCs w:val="32"/>
        </w:rPr>
        <w:t>综合表彰大会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等形式</w:t>
      </w:r>
      <w:r>
        <w:rPr>
          <w:rFonts w:ascii="仿宋_GB2312" w:hAnsi="微软雅黑" w:eastAsia="仿宋_GB2312"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展示各项优秀的学习成果。</w:t>
      </w:r>
    </w:p>
    <w:p w14:paraId="28696F94">
      <w:pPr>
        <w:spacing w:line="460" w:lineRule="exact"/>
        <w:ind w:firstLine="643" w:firstLineChars="200"/>
        <w:jc w:val="left"/>
        <w:rPr>
          <w:rFonts w:ascii="黑体" w:hAnsi="黑体" w:eastAsia="黑体"/>
          <w:b/>
          <w:sz w:val="32"/>
          <w:szCs w:val="30"/>
        </w:rPr>
      </w:pPr>
      <w:r>
        <w:rPr>
          <w:rFonts w:ascii="黑体" w:hAnsi="黑体" w:eastAsia="黑体"/>
          <w:b/>
          <w:sz w:val="32"/>
          <w:szCs w:val="30"/>
        </w:rPr>
        <w:t>二</w:t>
      </w:r>
      <w:r>
        <w:rPr>
          <w:rFonts w:hint="eastAsia" w:ascii="黑体" w:hAnsi="黑体" w:eastAsia="黑体"/>
          <w:b/>
          <w:sz w:val="32"/>
          <w:szCs w:val="30"/>
        </w:rPr>
        <w:t>、</w:t>
      </w:r>
      <w:r>
        <w:rPr>
          <w:rFonts w:ascii="黑体" w:hAnsi="黑体" w:eastAsia="黑体"/>
          <w:b/>
          <w:sz w:val="32"/>
          <w:szCs w:val="30"/>
        </w:rPr>
        <w:t>团学骨干培训班</w:t>
      </w:r>
    </w:p>
    <w:p w14:paraId="4AD02E61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（一）理论学习</w:t>
      </w:r>
    </w:p>
    <w:p w14:paraId="59A1198B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以理论授课为主要形式，</w:t>
      </w:r>
      <w:r>
        <w:rPr>
          <w:rFonts w:ascii="仿宋_GB2312" w:hAnsi="微软雅黑" w:eastAsia="仿宋_GB2312"/>
          <w:kern w:val="0"/>
          <w:sz w:val="32"/>
          <w:szCs w:val="32"/>
        </w:rPr>
        <w:t>旨在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帮助学员全面深入学习贯彻落实党团重要会议及工作指示精神。</w:t>
      </w:r>
    </w:p>
    <w:p w14:paraId="57B1DBD3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（二）业务培训</w:t>
      </w:r>
    </w:p>
    <w:p w14:paraId="580EC27A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ascii="仿宋_GB2312" w:hAnsi="微软雅黑" w:eastAsia="仿宋_GB2312"/>
          <w:kern w:val="0"/>
          <w:sz w:val="32"/>
          <w:szCs w:val="32"/>
        </w:rPr>
        <w:t>以讲座授课为主要形式，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旨在</w:t>
      </w:r>
      <w:r>
        <w:rPr>
          <w:rFonts w:ascii="仿宋_GB2312" w:hAnsi="微软雅黑" w:eastAsia="仿宋_GB2312"/>
          <w:kern w:val="0"/>
          <w:sz w:val="32"/>
          <w:szCs w:val="32"/>
        </w:rPr>
        <w:t>提升团学干部的综合能力，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计划</w:t>
      </w:r>
      <w:r>
        <w:rPr>
          <w:rFonts w:ascii="仿宋_GB2312" w:hAnsi="微软雅黑" w:eastAsia="仿宋_GB2312"/>
          <w:kern w:val="0"/>
          <w:sz w:val="32"/>
          <w:szCs w:val="32"/>
        </w:rPr>
        <w:t>开展以下课程：</w:t>
      </w:r>
    </w:p>
    <w:p w14:paraId="36C1107F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ascii="仿宋_GB2312" w:hAnsi="微软雅黑" w:eastAsia="仿宋_GB2312"/>
          <w:kern w:val="0"/>
          <w:sz w:val="32"/>
          <w:szCs w:val="32"/>
        </w:rPr>
        <w:t>1、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上级党团重要会议精神及有关工作</w:t>
      </w:r>
      <w:r>
        <w:rPr>
          <w:rFonts w:ascii="仿宋_GB2312" w:hAnsi="微软雅黑" w:eastAsia="仿宋_GB2312"/>
          <w:kern w:val="0"/>
          <w:sz w:val="32"/>
          <w:szCs w:val="32"/>
        </w:rPr>
        <w:t>解读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；</w:t>
      </w:r>
    </w:p>
    <w:p w14:paraId="1756599F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2</w:t>
      </w:r>
      <w:r>
        <w:rPr>
          <w:rFonts w:ascii="仿宋_GB2312" w:hAnsi="微软雅黑" w:eastAsia="仿宋_GB2312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团学工作实务培训；</w:t>
      </w:r>
    </w:p>
    <w:p w14:paraId="704DCEE1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3</w:t>
      </w:r>
      <w:r>
        <w:rPr>
          <w:rFonts w:ascii="仿宋_GB2312" w:hAnsi="微软雅黑" w:eastAsia="仿宋_GB2312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大学生心理辅导</w:t>
      </w:r>
      <w:r>
        <w:rPr>
          <w:rFonts w:ascii="仿宋_GB2312" w:hAnsi="微软雅黑" w:eastAsia="仿宋_GB2312"/>
          <w:kern w:val="0"/>
          <w:sz w:val="32"/>
          <w:szCs w:val="32"/>
        </w:rPr>
        <w:t>专题讲座；</w:t>
      </w:r>
    </w:p>
    <w:p w14:paraId="31CC82FE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4、大学生</w:t>
      </w:r>
      <w:r>
        <w:rPr>
          <w:rFonts w:ascii="仿宋_GB2312" w:hAnsi="微软雅黑" w:eastAsia="仿宋_GB2312"/>
          <w:kern w:val="0"/>
          <w:sz w:val="32"/>
          <w:szCs w:val="32"/>
        </w:rPr>
        <w:t>职业生涯规划讲座；</w:t>
      </w:r>
    </w:p>
    <w:p w14:paraId="2B9BA9DE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5、创新创业创优工作报告</w:t>
      </w:r>
      <w:r>
        <w:rPr>
          <w:rFonts w:ascii="仿宋_GB2312" w:hAnsi="微软雅黑" w:eastAsia="仿宋_GB2312"/>
          <w:kern w:val="0"/>
          <w:sz w:val="32"/>
          <w:szCs w:val="32"/>
        </w:rPr>
        <w:t>；</w:t>
      </w:r>
    </w:p>
    <w:p w14:paraId="61E5E888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6</w:t>
      </w:r>
      <w:r>
        <w:rPr>
          <w:rFonts w:ascii="仿宋_GB2312" w:hAnsi="微软雅黑" w:eastAsia="仿宋_GB2312"/>
          <w:kern w:val="0"/>
          <w:sz w:val="32"/>
          <w:szCs w:val="32"/>
        </w:rPr>
        <w:t>、其他学习主题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报告</w:t>
      </w:r>
      <w:r>
        <w:rPr>
          <w:rFonts w:ascii="仿宋_GB2312" w:hAnsi="微软雅黑" w:eastAsia="仿宋_GB2312"/>
          <w:kern w:val="0"/>
          <w:sz w:val="32"/>
          <w:szCs w:val="32"/>
        </w:rPr>
        <w:t>。</w:t>
      </w:r>
    </w:p>
    <w:p w14:paraId="629BADBC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</w:t>
      </w:r>
      <w:r>
        <w:rPr>
          <w:rFonts w:ascii="楷体_GB2312" w:hAnsi="Times New Roman" w:eastAsia="楷体_GB2312" w:cs="Times New Roman"/>
          <w:kern w:val="0"/>
          <w:sz w:val="32"/>
          <w:szCs w:val="28"/>
        </w:rPr>
        <w:t>三</w:t>
      </w: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）</w:t>
      </w:r>
      <w:r>
        <w:rPr>
          <w:rFonts w:ascii="楷体_GB2312" w:hAnsi="Times New Roman" w:eastAsia="楷体_GB2312" w:cs="Times New Roman"/>
          <w:kern w:val="0"/>
          <w:sz w:val="32"/>
          <w:szCs w:val="28"/>
        </w:rPr>
        <w:t>交流研讨</w:t>
      </w:r>
    </w:p>
    <w:p w14:paraId="3D62110F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以展开“团干部如何健康成长”大讨论为主要形式，旨在提升全校团学青年的思想素养。</w:t>
      </w:r>
    </w:p>
    <w:p w14:paraId="72BEA90A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</w:t>
      </w:r>
      <w:r>
        <w:rPr>
          <w:rFonts w:ascii="楷体_GB2312" w:hAnsi="Times New Roman" w:eastAsia="楷体_GB2312" w:cs="Times New Roman"/>
          <w:kern w:val="0"/>
          <w:sz w:val="32"/>
          <w:szCs w:val="28"/>
        </w:rPr>
        <w:t>四</w:t>
      </w: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）</w:t>
      </w:r>
      <w:r>
        <w:rPr>
          <w:rFonts w:ascii="楷体_GB2312" w:hAnsi="Times New Roman" w:eastAsia="楷体_GB2312" w:cs="Times New Roman"/>
          <w:kern w:val="0"/>
          <w:sz w:val="32"/>
          <w:szCs w:val="28"/>
        </w:rPr>
        <w:t>素质拓展</w:t>
      </w:r>
    </w:p>
    <w:p w14:paraId="1A9A1A1B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以志愿服务</w:t>
      </w:r>
      <w:r>
        <w:rPr>
          <w:rFonts w:ascii="仿宋_GB2312" w:hAnsi="微软雅黑" w:eastAsia="仿宋_GB2312"/>
          <w:kern w:val="0"/>
          <w:sz w:val="32"/>
          <w:szCs w:val="32"/>
        </w:rPr>
        <w:t>、社会实践、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团队</w:t>
      </w:r>
      <w:r>
        <w:rPr>
          <w:rFonts w:ascii="仿宋_GB2312" w:hAnsi="微软雅黑" w:eastAsia="仿宋_GB2312"/>
          <w:kern w:val="0"/>
          <w:sz w:val="32"/>
          <w:szCs w:val="32"/>
        </w:rPr>
        <w:t>户外拓展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、群众性体育锻炼</w:t>
      </w:r>
      <w:r>
        <w:rPr>
          <w:rFonts w:ascii="仿宋_GB2312" w:hAnsi="微软雅黑" w:eastAsia="仿宋_GB2312"/>
          <w:kern w:val="0"/>
          <w:sz w:val="32"/>
          <w:szCs w:val="32"/>
        </w:rPr>
        <w:t>等为培训主要形式，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鼓励学员关注社会、服务社会，旨在增进学员相互了解，</w:t>
      </w:r>
      <w:r>
        <w:rPr>
          <w:rFonts w:ascii="仿宋_GB2312" w:hAnsi="微软雅黑" w:eastAsia="仿宋_GB2312"/>
          <w:kern w:val="0"/>
          <w:sz w:val="32"/>
          <w:szCs w:val="32"/>
        </w:rPr>
        <w:t>共同进步。</w:t>
      </w:r>
    </w:p>
    <w:p w14:paraId="0300FA12">
      <w:pPr>
        <w:spacing w:line="460" w:lineRule="exact"/>
        <w:ind w:firstLine="643" w:firstLineChars="200"/>
        <w:jc w:val="left"/>
        <w:rPr>
          <w:rFonts w:ascii="黑体" w:hAnsi="黑体" w:eastAsia="黑体"/>
          <w:b/>
          <w:sz w:val="32"/>
          <w:szCs w:val="30"/>
        </w:rPr>
      </w:pPr>
      <w:r>
        <w:rPr>
          <w:rFonts w:ascii="黑体" w:hAnsi="黑体" w:eastAsia="黑体"/>
          <w:b/>
          <w:sz w:val="32"/>
          <w:szCs w:val="30"/>
        </w:rPr>
        <w:t>三</w:t>
      </w:r>
      <w:r>
        <w:rPr>
          <w:rFonts w:hint="eastAsia" w:ascii="黑体" w:hAnsi="黑体" w:eastAsia="黑体"/>
          <w:b/>
          <w:sz w:val="32"/>
          <w:szCs w:val="30"/>
        </w:rPr>
        <w:t>、</w:t>
      </w:r>
      <w:r>
        <w:rPr>
          <w:rFonts w:ascii="黑体" w:hAnsi="黑体" w:eastAsia="黑体"/>
          <w:b/>
          <w:sz w:val="32"/>
          <w:szCs w:val="30"/>
        </w:rPr>
        <w:t>团校培训班</w:t>
      </w:r>
    </w:p>
    <w:p w14:paraId="58F1DF4A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ascii="楷体_GB2312" w:hAnsi="Times New Roman" w:eastAsia="楷体_GB2312" w:cs="Times New Roman"/>
          <w:kern w:val="0"/>
          <w:sz w:val="32"/>
          <w:szCs w:val="28"/>
        </w:rPr>
        <w:t>（</w:t>
      </w: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一</w:t>
      </w:r>
      <w:r>
        <w:rPr>
          <w:rFonts w:ascii="楷体_GB2312" w:hAnsi="Times New Roman" w:eastAsia="楷体_GB2312" w:cs="Times New Roman"/>
          <w:kern w:val="0"/>
          <w:sz w:val="32"/>
          <w:szCs w:val="28"/>
        </w:rPr>
        <w:t>）</w:t>
      </w: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理论</w:t>
      </w:r>
      <w:r>
        <w:rPr>
          <w:rFonts w:ascii="楷体_GB2312" w:hAnsi="Times New Roman" w:eastAsia="楷体_GB2312" w:cs="Times New Roman"/>
          <w:kern w:val="0"/>
          <w:sz w:val="32"/>
          <w:szCs w:val="28"/>
        </w:rPr>
        <w:t>学习</w:t>
      </w:r>
    </w:p>
    <w:p w14:paraId="771DD6DB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ascii="仿宋_GB2312" w:hAnsi="微软雅黑" w:eastAsia="仿宋_GB2312"/>
          <w:kern w:val="0"/>
          <w:sz w:val="32"/>
          <w:szCs w:val="32"/>
        </w:rPr>
        <w:t>以理论授课为主要形式，旨在帮助团校班学员深入学习</w:t>
      </w:r>
      <w:bookmarkStart w:id="0" w:name="_GoBack"/>
      <w:bookmarkEnd w:id="0"/>
      <w:r>
        <w:rPr>
          <w:rFonts w:ascii="仿宋_GB2312" w:hAnsi="微软雅黑" w:eastAsia="仿宋_GB2312"/>
          <w:kern w:val="0"/>
          <w:sz w:val="32"/>
          <w:szCs w:val="32"/>
        </w:rPr>
        <w:t>贯彻落实党团重要会议及工作指示精神。</w:t>
      </w:r>
    </w:p>
    <w:p w14:paraId="3A1C532D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（二）业务培训</w:t>
      </w:r>
    </w:p>
    <w:p w14:paraId="4973F5D9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ascii="仿宋_GB2312" w:hAnsi="微软雅黑" w:eastAsia="仿宋_GB2312"/>
          <w:kern w:val="0"/>
          <w:sz w:val="32"/>
          <w:szCs w:val="32"/>
        </w:rPr>
        <w:t>以团的基础知识和团的工作理论、公文写作知识、学生干部业务能力（如团队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领导</w:t>
      </w:r>
      <w:r>
        <w:rPr>
          <w:rFonts w:ascii="仿宋_GB2312" w:hAnsi="微软雅黑" w:eastAsia="仿宋_GB2312"/>
          <w:kern w:val="0"/>
          <w:sz w:val="32"/>
          <w:szCs w:val="32"/>
        </w:rPr>
        <w:t>与管理、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计算机办公软件</w:t>
      </w:r>
      <w:r>
        <w:rPr>
          <w:rFonts w:ascii="仿宋_GB2312" w:hAnsi="微软雅黑" w:eastAsia="仿宋_GB2312"/>
          <w:kern w:val="0"/>
          <w:sz w:val="32"/>
          <w:szCs w:val="32"/>
        </w:rPr>
        <w:t>运用能力等）为主要内容，旨在增强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基层</w:t>
      </w:r>
      <w:r>
        <w:rPr>
          <w:rFonts w:ascii="仿宋_GB2312" w:hAnsi="微软雅黑" w:eastAsia="仿宋_GB2312"/>
          <w:kern w:val="0"/>
          <w:sz w:val="32"/>
          <w:szCs w:val="32"/>
        </w:rPr>
        <w:t>团学骨干的业务能力，提高基层团学骨干的综合素养。</w:t>
      </w:r>
    </w:p>
    <w:p w14:paraId="0EAC3C7D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（三）交流</w:t>
      </w:r>
      <w:r>
        <w:rPr>
          <w:rFonts w:ascii="楷体_GB2312" w:hAnsi="Times New Roman" w:eastAsia="楷体_GB2312" w:cs="Times New Roman"/>
          <w:kern w:val="0"/>
          <w:sz w:val="32"/>
          <w:szCs w:val="28"/>
        </w:rPr>
        <w:t>研讨</w:t>
      </w:r>
    </w:p>
    <w:p w14:paraId="11AC3AE9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ascii="仿宋_GB2312" w:hAnsi="微软雅黑" w:eastAsia="仿宋_GB2312"/>
          <w:kern w:val="0"/>
          <w:sz w:val="32"/>
          <w:szCs w:val="32"/>
        </w:rPr>
        <w:t>以五四优秀团支部经验分享、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演讲交流</w:t>
      </w:r>
      <w:r>
        <w:rPr>
          <w:rFonts w:ascii="仿宋_GB2312" w:hAnsi="微软雅黑" w:eastAsia="仿宋_GB2312"/>
          <w:kern w:val="0"/>
          <w:sz w:val="32"/>
          <w:szCs w:val="32"/>
        </w:rPr>
        <w:t>为主要内容，学员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通过探讨与沟通，学习新经验，掌握新技能，开拓新视野，启发新思路，全面</w:t>
      </w:r>
      <w:r>
        <w:rPr>
          <w:rFonts w:ascii="仿宋_GB2312" w:hAnsi="微软雅黑" w:eastAsia="仿宋_GB2312"/>
          <w:kern w:val="0"/>
          <w:sz w:val="32"/>
          <w:szCs w:val="32"/>
        </w:rPr>
        <w:t>提升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团学青年</w:t>
      </w:r>
      <w:r>
        <w:rPr>
          <w:rFonts w:ascii="仿宋_GB2312" w:hAnsi="微软雅黑" w:eastAsia="仿宋_GB2312"/>
          <w:kern w:val="0"/>
          <w:sz w:val="32"/>
          <w:szCs w:val="32"/>
        </w:rPr>
        <w:t>的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思想理论</w:t>
      </w:r>
      <w:r>
        <w:rPr>
          <w:rFonts w:ascii="仿宋_GB2312" w:hAnsi="微软雅黑" w:eastAsia="仿宋_GB2312"/>
          <w:kern w:val="0"/>
          <w:sz w:val="32"/>
          <w:szCs w:val="32"/>
        </w:rPr>
        <w:t>素养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 w14:paraId="1A7C997A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（四）</w:t>
      </w:r>
      <w:r>
        <w:rPr>
          <w:rFonts w:ascii="楷体_GB2312" w:hAnsi="Times New Roman" w:eastAsia="楷体_GB2312" w:cs="Times New Roman"/>
          <w:kern w:val="0"/>
          <w:sz w:val="32"/>
          <w:szCs w:val="28"/>
        </w:rPr>
        <w:t>团队活动</w:t>
      </w:r>
    </w:p>
    <w:p w14:paraId="57CDDDB3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ascii="仿宋_GB2312" w:hAnsi="微软雅黑" w:eastAsia="仿宋_GB2312"/>
          <w:kern w:val="0"/>
          <w:sz w:val="32"/>
          <w:szCs w:val="32"/>
        </w:rPr>
        <w:t>以主题团日活动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、活力团支部评比等为主要</w:t>
      </w:r>
      <w:r>
        <w:rPr>
          <w:rFonts w:ascii="仿宋_GB2312" w:hAnsi="微软雅黑" w:eastAsia="仿宋_GB2312"/>
          <w:kern w:val="0"/>
          <w:sz w:val="32"/>
          <w:szCs w:val="32"/>
        </w:rPr>
        <w:t>形式，旨在进一步增强与加深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学员</w:t>
      </w:r>
      <w:r>
        <w:rPr>
          <w:rFonts w:ascii="仿宋_GB2312" w:hAnsi="微软雅黑" w:eastAsia="仿宋_GB2312"/>
          <w:kern w:val="0"/>
          <w:sz w:val="32"/>
          <w:szCs w:val="32"/>
        </w:rPr>
        <w:t>对党团知识的认识与理解，锻炼逻辑思维和表达能力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，</w:t>
      </w:r>
      <w:r>
        <w:rPr>
          <w:rFonts w:ascii="仿宋_GB2312" w:hAnsi="微软雅黑" w:eastAsia="仿宋_GB2312"/>
          <w:kern w:val="0"/>
          <w:sz w:val="32"/>
          <w:szCs w:val="32"/>
        </w:rPr>
        <w:t>树立团队合作意识，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提升</w:t>
      </w:r>
      <w:r>
        <w:rPr>
          <w:rFonts w:ascii="仿宋_GB2312" w:hAnsi="微软雅黑" w:eastAsia="仿宋_GB2312"/>
          <w:kern w:val="0"/>
          <w:sz w:val="32"/>
          <w:szCs w:val="32"/>
        </w:rPr>
        <w:t>基层团支部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活力</w:t>
      </w:r>
      <w:r>
        <w:rPr>
          <w:rFonts w:ascii="仿宋_GB2312" w:hAnsi="微软雅黑" w:eastAsia="仿宋_GB2312"/>
          <w:kern w:val="0"/>
          <w:sz w:val="32"/>
          <w:szCs w:val="32"/>
        </w:rPr>
        <w:t>。</w:t>
      </w:r>
    </w:p>
    <w:p w14:paraId="4B8B0965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8"/>
        </w:rPr>
        <w:t>（五）知识竞赛</w:t>
      </w:r>
    </w:p>
    <w:p w14:paraId="6B2A6664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ascii="仿宋_GB2312" w:hAnsi="微软雅黑" w:eastAsia="仿宋_GB2312"/>
          <w:kern w:val="0"/>
          <w:sz w:val="32"/>
          <w:szCs w:val="32"/>
        </w:rPr>
        <w:t>以党团知识为主要内容，以学院为单位，开展知识竞赛活动，通过竞赛的方式促进理论学习和应用，提升课堂活力。</w:t>
      </w:r>
    </w:p>
    <w:p w14:paraId="47719766">
      <w:pPr>
        <w:widowControl/>
        <w:snapToGrid w:val="0"/>
        <w:spacing w:line="460" w:lineRule="exact"/>
        <w:ind w:firstLine="640" w:firstLineChars="200"/>
        <w:jc w:val="left"/>
        <w:rPr>
          <w:rFonts w:ascii="楷体_GB2312" w:hAnsi="Times New Roman" w:eastAsia="楷体_GB2312" w:cs="Times New Roman"/>
          <w:kern w:val="0"/>
          <w:sz w:val="32"/>
          <w:szCs w:val="28"/>
        </w:rPr>
      </w:pPr>
      <w:r>
        <w:rPr>
          <w:rFonts w:ascii="楷体_GB2312" w:hAnsi="Times New Roman" w:eastAsia="楷体_GB2312" w:cs="Times New Roman"/>
          <w:kern w:val="0"/>
          <w:sz w:val="32"/>
          <w:szCs w:val="28"/>
        </w:rPr>
        <w:t>（六）成果展示</w:t>
      </w:r>
    </w:p>
    <w:p w14:paraId="4826E543">
      <w:pPr>
        <w:widowControl/>
        <w:snapToGrid w:val="0"/>
        <w:spacing w:line="460" w:lineRule="exact"/>
        <w:ind w:firstLine="640" w:firstLineChars="200"/>
        <w:jc w:val="lef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以第三项至第四项所阐述的各种形式展示优秀的成果。</w:t>
      </w:r>
    </w:p>
    <w:p w14:paraId="0B8A1C3F">
      <w:pPr>
        <w:widowControl/>
        <w:snapToGrid w:val="0"/>
        <w:spacing w:line="460" w:lineRule="exact"/>
        <w:ind w:firstLine="560"/>
        <w:rPr>
          <w:rFonts w:ascii="仿宋_GB2312" w:hAnsi="Times New Roman" w:eastAsia="仿宋_GB2312" w:cs="Times New Roman"/>
          <w:kern w:val="0"/>
          <w:sz w:val="30"/>
          <w:szCs w:val="30"/>
        </w:rPr>
      </w:pPr>
    </w:p>
    <w:p w14:paraId="723419B7">
      <w:pPr>
        <w:widowControl/>
        <w:snapToGrid w:val="0"/>
        <w:spacing w:line="460" w:lineRule="exact"/>
        <w:ind w:firstLine="560"/>
        <w:rPr>
          <w:rFonts w:ascii="仿宋_GB2312" w:hAnsi="Times New Roman" w:eastAsia="仿宋_GB2312" w:cs="Times New Roman"/>
          <w:kern w:val="0"/>
          <w:sz w:val="30"/>
          <w:szCs w:val="30"/>
        </w:rPr>
      </w:pPr>
    </w:p>
    <w:p w14:paraId="2F1A5A92">
      <w:pPr>
        <w:widowControl/>
        <w:wordWrap w:val="0"/>
        <w:snapToGrid w:val="0"/>
        <w:spacing w:line="460" w:lineRule="exact"/>
        <w:ind w:firstLine="560"/>
        <w:jc w:val="righ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 xml:space="preserve">校团委 </w:t>
      </w:r>
      <w:r>
        <w:rPr>
          <w:rFonts w:ascii="仿宋_GB2312" w:hAnsi="微软雅黑" w:eastAsia="仿宋_GB2312"/>
          <w:kern w:val="0"/>
          <w:sz w:val="32"/>
          <w:szCs w:val="32"/>
        </w:rPr>
        <w:t xml:space="preserve">   </w:t>
      </w:r>
    </w:p>
    <w:p w14:paraId="37BEA73C">
      <w:pPr>
        <w:widowControl/>
        <w:wordWrap w:val="0"/>
        <w:snapToGrid w:val="0"/>
        <w:spacing w:line="460" w:lineRule="exact"/>
        <w:ind w:firstLine="560"/>
        <w:jc w:val="right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2017年11月14日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8A"/>
    <w:rsid w:val="00006AE0"/>
    <w:rsid w:val="00073C62"/>
    <w:rsid w:val="000C60D3"/>
    <w:rsid w:val="000D2AD4"/>
    <w:rsid w:val="000F2A4B"/>
    <w:rsid w:val="00100EE5"/>
    <w:rsid w:val="00134C4D"/>
    <w:rsid w:val="00140E30"/>
    <w:rsid w:val="001B0D0D"/>
    <w:rsid w:val="001B2539"/>
    <w:rsid w:val="001C04E5"/>
    <w:rsid w:val="002951CA"/>
    <w:rsid w:val="002A79B5"/>
    <w:rsid w:val="002C3075"/>
    <w:rsid w:val="00341B6C"/>
    <w:rsid w:val="00350055"/>
    <w:rsid w:val="003516BB"/>
    <w:rsid w:val="003776AD"/>
    <w:rsid w:val="004041B6"/>
    <w:rsid w:val="00423D02"/>
    <w:rsid w:val="0043749A"/>
    <w:rsid w:val="00492BF0"/>
    <w:rsid w:val="004938DE"/>
    <w:rsid w:val="00495737"/>
    <w:rsid w:val="004F1660"/>
    <w:rsid w:val="005749FA"/>
    <w:rsid w:val="005D1D27"/>
    <w:rsid w:val="005D2BBE"/>
    <w:rsid w:val="006069D9"/>
    <w:rsid w:val="00620CA6"/>
    <w:rsid w:val="006750B3"/>
    <w:rsid w:val="00732D29"/>
    <w:rsid w:val="00796A32"/>
    <w:rsid w:val="007C4DD9"/>
    <w:rsid w:val="008121ED"/>
    <w:rsid w:val="00816C9E"/>
    <w:rsid w:val="00870666"/>
    <w:rsid w:val="00883868"/>
    <w:rsid w:val="0089287E"/>
    <w:rsid w:val="008A5349"/>
    <w:rsid w:val="008B5897"/>
    <w:rsid w:val="008E0604"/>
    <w:rsid w:val="008E57C5"/>
    <w:rsid w:val="008E5DB8"/>
    <w:rsid w:val="0098168C"/>
    <w:rsid w:val="00983821"/>
    <w:rsid w:val="00992AEA"/>
    <w:rsid w:val="009A2EC0"/>
    <w:rsid w:val="009C3450"/>
    <w:rsid w:val="009E2887"/>
    <w:rsid w:val="00A25A04"/>
    <w:rsid w:val="00A909AA"/>
    <w:rsid w:val="00A93502"/>
    <w:rsid w:val="00AA028A"/>
    <w:rsid w:val="00AC1DD0"/>
    <w:rsid w:val="00B60523"/>
    <w:rsid w:val="00BA0211"/>
    <w:rsid w:val="00BA3635"/>
    <w:rsid w:val="00BE73F1"/>
    <w:rsid w:val="00BF7437"/>
    <w:rsid w:val="00C2707F"/>
    <w:rsid w:val="00C73CC7"/>
    <w:rsid w:val="00C846CB"/>
    <w:rsid w:val="00CF558F"/>
    <w:rsid w:val="00D13C2E"/>
    <w:rsid w:val="00D25BF8"/>
    <w:rsid w:val="00D54ECC"/>
    <w:rsid w:val="00D708B6"/>
    <w:rsid w:val="00DA48E9"/>
    <w:rsid w:val="00F11AB9"/>
    <w:rsid w:val="00F5064A"/>
    <w:rsid w:val="00F8178D"/>
    <w:rsid w:val="00FE0658"/>
    <w:rsid w:val="18237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B0795A-7397-4775-9F5F-78CAAD3FA1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1306</Words>
  <Characters>1313</Characters>
  <Lines>9</Lines>
  <Paragraphs>2</Paragraphs>
  <TotalTime>6</TotalTime>
  <ScaleCrop>false</ScaleCrop>
  <LinksUpToDate>false</LinksUpToDate>
  <CharactersWithSpaces>1317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2017-11-10T02:10:00Z</dcterms:created>
  <dc:creator>HP</dc:creator>
  <cp:lastModifiedBy>男儿当自强</cp:lastModifiedBy>
  <dcterms:modified xsi:type="dcterms:W3CDTF">2025-08-13T21:44:23Z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eyJoZGlkIjoiZjFmZWIzNDg2MmIzZjExOTIzMmViNTBmYTMwYTk0ZWYiLCJ1c2VySWQiOiIxMTY5MTI1MDI2In0=</vt:lpwstr>
  </property>
  <property fmtid="{D5CDD505-2E9C-101B-9397-08002B2CF9AE}" pid="3" name="KSOProductBuildVer">
    <vt:lpwstr>2052-12.1.0.22215</vt:lpwstr>
  </property>
  <property fmtid="{D5CDD505-2E9C-101B-9397-08002B2CF9AE}" pid="4" name="ICV">
    <vt:lpwstr>4767D54D7BF04536A057224DD611AA25_12</vt:lpwstr>
  </property>
</Properties>
</file>